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0E44" w14:textId="77777777" w:rsidR="00DD17DA" w:rsidRDefault="00DD17DA" w:rsidP="00D169BC">
      <w:pPr>
        <w:spacing w:line="480" w:lineRule="auto"/>
        <w:ind w:firstLine="720"/>
        <w:jc w:val="both"/>
      </w:pPr>
    </w:p>
    <w:p w14:paraId="6D061933" w14:textId="77777777" w:rsidR="00DD17DA" w:rsidRDefault="00DD17DA" w:rsidP="00D169BC">
      <w:pPr>
        <w:spacing w:line="480" w:lineRule="auto"/>
        <w:ind w:firstLine="720"/>
        <w:jc w:val="both"/>
      </w:pPr>
    </w:p>
    <w:tbl>
      <w:tblPr>
        <w:tblStyle w:val="Tablaconcuadrcula"/>
        <w:tblW w:w="0" w:type="auto"/>
        <w:tblLook w:val="04A0" w:firstRow="1" w:lastRow="0" w:firstColumn="1" w:lastColumn="0" w:noHBand="0" w:noVBand="1"/>
      </w:tblPr>
      <w:tblGrid>
        <w:gridCol w:w="8828"/>
      </w:tblGrid>
      <w:tr w:rsidR="00435E00" w:rsidRPr="00FA7F3A" w14:paraId="40DDA819" w14:textId="77777777" w:rsidTr="005A2C29">
        <w:tc>
          <w:tcPr>
            <w:tcW w:w="8828" w:type="dxa"/>
            <w:shd w:val="clear" w:color="auto" w:fill="D6FAFE"/>
          </w:tcPr>
          <w:p w14:paraId="1E01A9D9" w14:textId="66F7AA06" w:rsidR="00322B3A" w:rsidRPr="00B018FD" w:rsidRDefault="00435E00" w:rsidP="00B018FD">
            <w:pPr>
              <w:spacing w:line="360" w:lineRule="auto"/>
              <w:jc w:val="center"/>
              <w:rPr>
                <w:rFonts w:cstheme="minorHAnsi"/>
                <w:b/>
                <w:sz w:val="28"/>
                <w:szCs w:val="28"/>
                <w:lang w:val="es-CL"/>
              </w:rPr>
            </w:pPr>
            <w:r w:rsidRPr="00B018FD">
              <w:rPr>
                <w:rFonts w:cstheme="minorHAnsi"/>
                <w:b/>
                <w:sz w:val="28"/>
                <w:szCs w:val="28"/>
                <w:lang w:val="es-CL"/>
              </w:rPr>
              <w:t>BITÁCORA DE REFLEXIÓN</w:t>
            </w:r>
            <w:r w:rsidR="000D2471" w:rsidRPr="00B018FD">
              <w:rPr>
                <w:rFonts w:cstheme="minorHAnsi"/>
                <w:b/>
                <w:sz w:val="28"/>
                <w:szCs w:val="28"/>
                <w:lang w:val="es-CL"/>
              </w:rPr>
              <w:t xml:space="preserve"> </w:t>
            </w:r>
            <w:r w:rsidR="00322B3A" w:rsidRPr="00B018FD">
              <w:rPr>
                <w:rFonts w:cstheme="minorHAnsi"/>
                <w:b/>
                <w:sz w:val="28"/>
                <w:szCs w:val="28"/>
                <w:lang w:val="es-CL"/>
              </w:rPr>
              <w:t>N°</w:t>
            </w:r>
            <w:r w:rsidR="00B41243">
              <w:rPr>
                <w:rFonts w:cstheme="minorHAnsi"/>
                <w:b/>
                <w:sz w:val="28"/>
                <w:szCs w:val="28"/>
                <w:lang w:val="es-CL"/>
              </w:rPr>
              <w:t>1</w:t>
            </w:r>
            <w:r w:rsidR="00BB5FFE" w:rsidRPr="00B018FD">
              <w:rPr>
                <w:rFonts w:cstheme="minorHAnsi"/>
                <w:b/>
                <w:sz w:val="28"/>
                <w:szCs w:val="28"/>
                <w:lang w:val="es-CL"/>
              </w:rPr>
              <w:t xml:space="preserve"> </w:t>
            </w:r>
            <w:r w:rsidR="000D2471" w:rsidRPr="00B018FD">
              <w:rPr>
                <w:rFonts w:cstheme="minorHAnsi"/>
                <w:b/>
                <w:sz w:val="28"/>
                <w:szCs w:val="28"/>
                <w:lang w:val="es-CL"/>
              </w:rPr>
              <w:t>EDU</w:t>
            </w:r>
            <w:r w:rsidR="00B41243">
              <w:rPr>
                <w:rFonts w:cstheme="minorHAnsi"/>
                <w:b/>
                <w:sz w:val="28"/>
                <w:szCs w:val="28"/>
                <w:lang w:val="es-CL"/>
              </w:rPr>
              <w:t>590</w:t>
            </w:r>
          </w:p>
        </w:tc>
      </w:tr>
      <w:tr w:rsidR="00435E00" w:rsidRPr="00D169BC" w14:paraId="5E443DBE" w14:textId="77777777" w:rsidTr="00435E00">
        <w:tc>
          <w:tcPr>
            <w:tcW w:w="8828" w:type="dxa"/>
          </w:tcPr>
          <w:p w14:paraId="12869EC0" w14:textId="7BB8018A" w:rsidR="00435E00" w:rsidRPr="00B018FD" w:rsidRDefault="00435E00" w:rsidP="00B018FD">
            <w:pPr>
              <w:spacing w:line="360" w:lineRule="auto"/>
              <w:jc w:val="both"/>
              <w:rPr>
                <w:rFonts w:cstheme="minorHAnsi"/>
                <w:sz w:val="24"/>
                <w:szCs w:val="24"/>
                <w:lang w:val="es-CL"/>
              </w:rPr>
            </w:pPr>
            <w:r w:rsidRPr="005A2C29">
              <w:rPr>
                <w:rFonts w:cstheme="minorHAnsi"/>
                <w:b/>
                <w:bCs/>
                <w:sz w:val="24"/>
                <w:szCs w:val="24"/>
                <w:lang w:val="es-CL"/>
              </w:rPr>
              <w:t>Nombre estudiante:</w:t>
            </w:r>
            <w:r w:rsidR="00B8657A" w:rsidRPr="00B018FD">
              <w:rPr>
                <w:rFonts w:cstheme="minorHAnsi"/>
                <w:sz w:val="24"/>
                <w:szCs w:val="24"/>
                <w:lang w:val="es-CL"/>
              </w:rPr>
              <w:t xml:space="preserve"> </w:t>
            </w:r>
            <w:r w:rsidR="00932B9E" w:rsidRPr="005A2C29">
              <w:rPr>
                <w:rFonts w:cstheme="minorHAnsi"/>
                <w:sz w:val="24"/>
                <w:szCs w:val="24"/>
                <w:u w:val="single"/>
                <w:lang w:val="es-CL"/>
              </w:rPr>
              <w:t>Kelly Olivares</w:t>
            </w:r>
          </w:p>
          <w:p w14:paraId="5184F328" w14:textId="68952CB9" w:rsidR="00435E00" w:rsidRPr="00B018FD" w:rsidRDefault="00435E00" w:rsidP="00B018FD">
            <w:pPr>
              <w:spacing w:line="360" w:lineRule="auto"/>
              <w:jc w:val="both"/>
              <w:rPr>
                <w:rFonts w:cstheme="minorHAnsi"/>
                <w:sz w:val="24"/>
                <w:szCs w:val="24"/>
                <w:lang w:val="es-CL"/>
              </w:rPr>
            </w:pPr>
            <w:r w:rsidRPr="005A2C29">
              <w:rPr>
                <w:rFonts w:cstheme="minorHAnsi"/>
                <w:b/>
                <w:bCs/>
                <w:sz w:val="24"/>
                <w:szCs w:val="24"/>
                <w:lang w:val="es-CL"/>
              </w:rPr>
              <w:t>Nombre</w:t>
            </w:r>
            <w:r w:rsidRPr="00B018FD">
              <w:rPr>
                <w:rFonts w:cstheme="minorHAnsi"/>
                <w:sz w:val="24"/>
                <w:szCs w:val="24"/>
                <w:lang w:val="es-CL"/>
              </w:rPr>
              <w:t xml:space="preserve"> </w:t>
            </w:r>
            <w:r w:rsidRPr="005A2C29">
              <w:rPr>
                <w:rFonts w:cstheme="minorHAnsi"/>
                <w:b/>
                <w:bCs/>
                <w:sz w:val="24"/>
                <w:szCs w:val="24"/>
                <w:lang w:val="es-CL"/>
              </w:rPr>
              <w:t>tutor</w:t>
            </w:r>
            <w:r w:rsidRPr="00B018FD">
              <w:rPr>
                <w:rFonts w:cstheme="minorHAnsi"/>
                <w:sz w:val="24"/>
                <w:szCs w:val="24"/>
                <w:lang w:val="es-CL"/>
              </w:rPr>
              <w:t>:</w:t>
            </w:r>
            <w:r w:rsidR="00B8657A" w:rsidRPr="00B018FD">
              <w:rPr>
                <w:rFonts w:cstheme="minorHAnsi"/>
                <w:sz w:val="24"/>
                <w:szCs w:val="24"/>
                <w:lang w:val="es-CL"/>
              </w:rPr>
              <w:t xml:space="preserve"> </w:t>
            </w:r>
            <w:r w:rsidR="00932B9E" w:rsidRPr="005A2C29">
              <w:rPr>
                <w:rFonts w:cstheme="minorHAnsi"/>
                <w:sz w:val="24"/>
                <w:szCs w:val="24"/>
                <w:u w:val="single"/>
                <w:lang w:val="es-CL"/>
              </w:rPr>
              <w:t>Karen Lizama</w:t>
            </w:r>
          </w:p>
          <w:p w14:paraId="74712357" w14:textId="5A0363A5" w:rsidR="00E144E9" w:rsidRDefault="00B41243" w:rsidP="00B018FD">
            <w:pPr>
              <w:tabs>
                <w:tab w:val="left" w:pos="1815"/>
              </w:tabs>
              <w:spacing w:line="360" w:lineRule="auto"/>
              <w:jc w:val="both"/>
              <w:rPr>
                <w:rFonts w:cstheme="minorHAnsi"/>
                <w:sz w:val="24"/>
                <w:szCs w:val="24"/>
                <w:lang w:val="es-CL"/>
              </w:rPr>
            </w:pPr>
            <w:r w:rsidRPr="005A2C29">
              <w:rPr>
                <w:rFonts w:cstheme="minorHAnsi"/>
                <w:b/>
                <w:bCs/>
                <w:sz w:val="24"/>
                <w:szCs w:val="24"/>
                <w:lang w:val="es-CL"/>
              </w:rPr>
              <w:t>NRC</w:t>
            </w:r>
            <w:r>
              <w:rPr>
                <w:rFonts w:cstheme="minorHAnsi"/>
                <w:sz w:val="24"/>
                <w:szCs w:val="24"/>
                <w:lang w:val="es-CL"/>
              </w:rPr>
              <w:t xml:space="preserve">: </w:t>
            </w:r>
            <w:r w:rsidRPr="005A2C29">
              <w:rPr>
                <w:rFonts w:cstheme="minorHAnsi"/>
                <w:sz w:val="24"/>
                <w:szCs w:val="24"/>
                <w:u w:val="single"/>
                <w:lang w:val="es-CL"/>
              </w:rPr>
              <w:t>7071</w:t>
            </w:r>
          </w:p>
          <w:p w14:paraId="4F12895B" w14:textId="5E2702B6" w:rsidR="00B41243" w:rsidRPr="005A2C29" w:rsidRDefault="00B41243" w:rsidP="00B018FD">
            <w:pPr>
              <w:tabs>
                <w:tab w:val="left" w:pos="1815"/>
              </w:tabs>
              <w:spacing w:line="360" w:lineRule="auto"/>
              <w:jc w:val="both"/>
              <w:rPr>
                <w:rFonts w:cstheme="minorHAnsi"/>
                <w:sz w:val="24"/>
                <w:szCs w:val="24"/>
                <w:u w:val="single"/>
                <w:lang w:val="es-CL"/>
              </w:rPr>
            </w:pPr>
            <w:r w:rsidRPr="005A2C29">
              <w:rPr>
                <w:rFonts w:cstheme="minorHAnsi"/>
                <w:b/>
                <w:bCs/>
                <w:sz w:val="24"/>
                <w:szCs w:val="24"/>
                <w:lang w:val="es-CL"/>
              </w:rPr>
              <w:t>Semestre</w:t>
            </w:r>
            <w:r w:rsidRPr="005A2C29">
              <w:rPr>
                <w:rFonts w:cstheme="minorHAnsi"/>
                <w:sz w:val="24"/>
                <w:szCs w:val="24"/>
                <w:u w:val="single"/>
                <w:lang w:val="es-CL"/>
              </w:rPr>
              <w:t>: Quinto</w:t>
            </w:r>
          </w:p>
          <w:p w14:paraId="3365AA55" w14:textId="16BCFBB5" w:rsidR="00595125" w:rsidRPr="00B018FD" w:rsidRDefault="00435E00" w:rsidP="00B018FD">
            <w:pPr>
              <w:spacing w:line="360" w:lineRule="auto"/>
              <w:jc w:val="both"/>
              <w:rPr>
                <w:rFonts w:cstheme="minorHAnsi"/>
                <w:sz w:val="24"/>
                <w:szCs w:val="24"/>
                <w:lang w:val="es-CL"/>
              </w:rPr>
            </w:pPr>
            <w:r w:rsidRPr="005A2C29">
              <w:rPr>
                <w:rFonts w:cstheme="minorHAnsi"/>
                <w:b/>
                <w:bCs/>
                <w:sz w:val="24"/>
                <w:szCs w:val="24"/>
                <w:lang w:val="es-CL"/>
              </w:rPr>
              <w:t>Fecha:</w:t>
            </w:r>
            <w:r w:rsidR="00504A36" w:rsidRPr="00B018FD">
              <w:rPr>
                <w:rFonts w:cstheme="minorHAnsi"/>
                <w:sz w:val="24"/>
                <w:szCs w:val="24"/>
                <w:lang w:val="es-CL"/>
              </w:rPr>
              <w:t xml:space="preserve"> </w:t>
            </w:r>
            <w:r w:rsidR="00932B9E" w:rsidRPr="005A2C29">
              <w:rPr>
                <w:rFonts w:cstheme="minorHAnsi"/>
                <w:sz w:val="24"/>
                <w:szCs w:val="24"/>
                <w:u w:val="single"/>
                <w:lang w:val="es-CL"/>
              </w:rPr>
              <w:t>10 de abril del 2022</w:t>
            </w:r>
          </w:p>
        </w:tc>
      </w:tr>
      <w:tr w:rsidR="00397338" w:rsidRPr="00FA7F3A" w14:paraId="2F29EE46" w14:textId="77777777" w:rsidTr="00435E00">
        <w:tc>
          <w:tcPr>
            <w:tcW w:w="8828" w:type="dxa"/>
          </w:tcPr>
          <w:p w14:paraId="10E7EAFA" w14:textId="3F245658" w:rsidR="00932B9E" w:rsidRPr="00B41243" w:rsidRDefault="005A2C29" w:rsidP="00B018FD">
            <w:pPr>
              <w:spacing w:line="360" w:lineRule="auto"/>
              <w:jc w:val="both"/>
              <w:rPr>
                <w:rFonts w:cstheme="minorHAnsi"/>
                <w:b/>
                <w:bCs/>
                <w:sz w:val="24"/>
                <w:szCs w:val="24"/>
                <w:lang w:val="es-CL"/>
              </w:rPr>
            </w:pPr>
            <w:r w:rsidRPr="005A2C29">
              <w:rPr>
                <w:rFonts w:cstheme="minorHAnsi"/>
                <w:b/>
                <w:bCs/>
                <w:sz w:val="24"/>
                <w:szCs w:val="24"/>
                <w:highlight w:val="cyan"/>
                <w:lang w:val="es-CL"/>
              </w:rPr>
              <w:t>TEMA O ACTIVIDAD PARA TRATAR:</w:t>
            </w:r>
            <w:r w:rsidRPr="00B41243">
              <w:rPr>
                <w:rFonts w:cstheme="minorHAnsi"/>
                <w:b/>
                <w:bCs/>
                <w:sz w:val="24"/>
                <w:szCs w:val="24"/>
                <w:lang w:val="es-CL"/>
              </w:rPr>
              <w:t xml:space="preserve">  </w:t>
            </w:r>
          </w:p>
          <w:p w14:paraId="054124B5" w14:textId="2CA563B4" w:rsidR="00397338" w:rsidRPr="00B018FD" w:rsidRDefault="00504916" w:rsidP="00504916">
            <w:pPr>
              <w:spacing w:line="360" w:lineRule="auto"/>
              <w:jc w:val="both"/>
              <w:rPr>
                <w:rFonts w:cstheme="minorHAnsi"/>
                <w:sz w:val="24"/>
                <w:szCs w:val="24"/>
                <w:lang w:val="es-CL"/>
              </w:rPr>
            </w:pPr>
            <w:r>
              <w:rPr>
                <w:rFonts w:cstheme="minorHAnsi"/>
                <w:sz w:val="24"/>
                <w:szCs w:val="24"/>
                <w:lang w:val="es-CL"/>
              </w:rPr>
              <w:t>Implementación del c</w:t>
            </w:r>
            <w:r w:rsidR="00380293" w:rsidRPr="00B018FD">
              <w:rPr>
                <w:rFonts w:cstheme="minorHAnsi"/>
                <w:sz w:val="24"/>
                <w:szCs w:val="24"/>
                <w:lang w:val="es-CL"/>
              </w:rPr>
              <w:t>urr</w:t>
            </w:r>
            <w:r w:rsidR="00932B9E" w:rsidRPr="00B018FD">
              <w:rPr>
                <w:rFonts w:cstheme="minorHAnsi"/>
                <w:sz w:val="24"/>
                <w:szCs w:val="24"/>
                <w:lang w:val="es-CL"/>
              </w:rPr>
              <w:t>í</w:t>
            </w:r>
            <w:r w:rsidR="00380293" w:rsidRPr="00B018FD">
              <w:rPr>
                <w:rFonts w:cstheme="minorHAnsi"/>
                <w:sz w:val="24"/>
                <w:szCs w:val="24"/>
                <w:lang w:val="es-CL"/>
              </w:rPr>
              <w:t>culum</w:t>
            </w:r>
            <w:r w:rsidR="00932B9E" w:rsidRPr="00B018FD">
              <w:rPr>
                <w:rFonts w:cstheme="minorHAnsi"/>
                <w:sz w:val="24"/>
                <w:szCs w:val="24"/>
                <w:lang w:val="es-CL"/>
              </w:rPr>
              <w:t xml:space="preserve"> integrado</w:t>
            </w:r>
          </w:p>
        </w:tc>
      </w:tr>
      <w:tr w:rsidR="00435E00" w:rsidRPr="00FA7F3A" w14:paraId="0B4D754A" w14:textId="77777777" w:rsidTr="00435E00">
        <w:tc>
          <w:tcPr>
            <w:tcW w:w="8828" w:type="dxa"/>
          </w:tcPr>
          <w:p w14:paraId="75E63597" w14:textId="148A68BC" w:rsidR="00435E00" w:rsidRPr="00B41243" w:rsidRDefault="005A2C29" w:rsidP="00B018FD">
            <w:pPr>
              <w:spacing w:line="360" w:lineRule="auto"/>
              <w:jc w:val="both"/>
              <w:rPr>
                <w:rFonts w:cstheme="minorHAnsi"/>
                <w:b/>
                <w:bCs/>
                <w:sz w:val="24"/>
                <w:szCs w:val="24"/>
                <w:lang w:val="es-ES"/>
              </w:rPr>
            </w:pPr>
            <w:r w:rsidRPr="005A2C29">
              <w:rPr>
                <w:rFonts w:cstheme="minorHAnsi"/>
                <w:b/>
                <w:bCs/>
                <w:sz w:val="24"/>
                <w:szCs w:val="24"/>
                <w:highlight w:val="cyan"/>
                <w:lang w:val="es-ES"/>
              </w:rPr>
              <w:t>SESGOS O CREENCIAS:</w:t>
            </w:r>
            <w:r w:rsidRPr="00B41243">
              <w:rPr>
                <w:rFonts w:cstheme="minorHAnsi"/>
                <w:b/>
                <w:bCs/>
                <w:sz w:val="24"/>
                <w:szCs w:val="24"/>
                <w:lang w:val="es-ES"/>
              </w:rPr>
              <w:t xml:space="preserve"> </w:t>
            </w:r>
          </w:p>
          <w:p w14:paraId="2B7A3B9B" w14:textId="1FBB2964" w:rsidR="006A7044" w:rsidRPr="00B018FD" w:rsidRDefault="00380293" w:rsidP="00B018FD">
            <w:pPr>
              <w:spacing w:line="360" w:lineRule="auto"/>
              <w:jc w:val="both"/>
              <w:rPr>
                <w:rFonts w:cstheme="minorHAnsi"/>
                <w:sz w:val="24"/>
                <w:szCs w:val="24"/>
                <w:lang w:val="es-ES"/>
              </w:rPr>
            </w:pPr>
            <w:r w:rsidRPr="00B018FD">
              <w:rPr>
                <w:rFonts w:cstheme="minorHAnsi"/>
                <w:sz w:val="24"/>
                <w:szCs w:val="24"/>
                <w:lang w:val="es-ES"/>
              </w:rPr>
              <w:t>El currículum integral en pocas instituciones se ha sido implementado, han integrado huertos, recreos recreativos, matemáticas con experiencias de mercado, entre otras cosas más. El estudiante al sentirse participe es importante</w:t>
            </w:r>
            <w:r w:rsidR="00932B9E" w:rsidRPr="00B018FD">
              <w:rPr>
                <w:rFonts w:cstheme="minorHAnsi"/>
                <w:sz w:val="24"/>
                <w:szCs w:val="24"/>
                <w:lang w:val="es-ES"/>
              </w:rPr>
              <w:t>,</w:t>
            </w:r>
            <w:r w:rsidRPr="00B018FD">
              <w:rPr>
                <w:rFonts w:cstheme="minorHAnsi"/>
                <w:sz w:val="24"/>
                <w:szCs w:val="24"/>
                <w:lang w:val="es-ES"/>
              </w:rPr>
              <w:t xml:space="preserve"> </w:t>
            </w:r>
            <w:r w:rsidR="00932B9E" w:rsidRPr="00B018FD">
              <w:rPr>
                <w:rFonts w:cstheme="minorHAnsi"/>
                <w:sz w:val="24"/>
                <w:szCs w:val="24"/>
                <w:lang w:val="es-ES"/>
              </w:rPr>
              <w:t xml:space="preserve">ya que </w:t>
            </w:r>
            <w:r w:rsidRPr="00B018FD">
              <w:rPr>
                <w:rFonts w:cstheme="minorHAnsi"/>
                <w:sz w:val="24"/>
                <w:szCs w:val="24"/>
                <w:lang w:val="es-ES"/>
              </w:rPr>
              <w:t xml:space="preserve">su aprendizaje va a ser más efectivo, en la educación actual su principal objetivo es </w:t>
            </w:r>
            <w:r w:rsidR="00932B9E" w:rsidRPr="00B018FD">
              <w:rPr>
                <w:rFonts w:cstheme="minorHAnsi"/>
                <w:sz w:val="24"/>
                <w:szCs w:val="24"/>
                <w:lang w:val="es-ES"/>
              </w:rPr>
              <w:t>lograr pasar</w:t>
            </w:r>
            <w:r w:rsidRPr="00B018FD">
              <w:rPr>
                <w:rFonts w:cstheme="minorHAnsi"/>
                <w:sz w:val="24"/>
                <w:szCs w:val="24"/>
                <w:lang w:val="es-ES"/>
              </w:rPr>
              <w:t xml:space="preserve"> los contenidos y guiarse por el ciclo del proceso de enseñanza del aprendizaje</w:t>
            </w:r>
            <w:r w:rsidR="00932B9E" w:rsidRPr="00B018FD">
              <w:rPr>
                <w:rFonts w:cstheme="minorHAnsi"/>
                <w:sz w:val="24"/>
                <w:szCs w:val="24"/>
                <w:lang w:val="es-ES"/>
              </w:rPr>
              <w:t xml:space="preserve"> MBE</w:t>
            </w:r>
            <w:r w:rsidRPr="00B018FD">
              <w:rPr>
                <w:rFonts w:cstheme="minorHAnsi"/>
                <w:sz w:val="24"/>
                <w:szCs w:val="24"/>
                <w:lang w:val="es-ES"/>
              </w:rPr>
              <w:t>.</w:t>
            </w:r>
          </w:p>
        </w:tc>
      </w:tr>
      <w:tr w:rsidR="00435E00" w:rsidRPr="00D169BC" w14:paraId="475FD549" w14:textId="77777777" w:rsidTr="00435E00">
        <w:tc>
          <w:tcPr>
            <w:tcW w:w="8828" w:type="dxa"/>
          </w:tcPr>
          <w:p w14:paraId="35995267" w14:textId="08B0138A" w:rsidR="00A970FF" w:rsidRPr="00B41243" w:rsidRDefault="005A2C29" w:rsidP="00B018FD">
            <w:pPr>
              <w:spacing w:line="360" w:lineRule="auto"/>
              <w:jc w:val="both"/>
              <w:rPr>
                <w:rFonts w:cstheme="minorHAnsi"/>
                <w:b/>
                <w:bCs/>
                <w:sz w:val="24"/>
                <w:szCs w:val="24"/>
                <w:lang w:val="es-ES"/>
              </w:rPr>
            </w:pPr>
            <w:r w:rsidRPr="005A2C29">
              <w:rPr>
                <w:rFonts w:cstheme="minorHAnsi"/>
                <w:b/>
                <w:bCs/>
                <w:sz w:val="24"/>
                <w:szCs w:val="24"/>
                <w:highlight w:val="cyan"/>
                <w:lang w:val="es-ES"/>
              </w:rPr>
              <w:t>EXPERIENCIA DE APRENDIZAJE EN EL TALLER:</w:t>
            </w:r>
            <w:r w:rsidRPr="00B41243">
              <w:rPr>
                <w:rFonts w:cstheme="minorHAnsi"/>
                <w:b/>
                <w:bCs/>
                <w:sz w:val="24"/>
                <w:szCs w:val="24"/>
                <w:lang w:val="es-ES"/>
              </w:rPr>
              <w:t xml:space="preserve"> </w:t>
            </w:r>
          </w:p>
          <w:p w14:paraId="7797E76A" w14:textId="7CE98D7B" w:rsidR="008210B2" w:rsidRPr="00B018FD" w:rsidRDefault="008210B2" w:rsidP="00B018FD">
            <w:pPr>
              <w:spacing w:line="360" w:lineRule="auto"/>
              <w:jc w:val="both"/>
              <w:rPr>
                <w:rFonts w:cstheme="minorHAnsi"/>
                <w:sz w:val="24"/>
                <w:szCs w:val="24"/>
                <w:lang w:val="es-ES"/>
              </w:rPr>
            </w:pPr>
            <w:r>
              <w:rPr>
                <w:rFonts w:cstheme="minorHAnsi"/>
                <w:sz w:val="24"/>
                <w:szCs w:val="24"/>
                <w:lang w:val="es-ES"/>
              </w:rPr>
              <w:t>La docente explico que es un curr</w:t>
            </w:r>
            <w:r w:rsidR="006A239C">
              <w:rPr>
                <w:rFonts w:cstheme="minorHAnsi"/>
                <w:sz w:val="24"/>
                <w:szCs w:val="24"/>
                <w:lang w:val="es-ES"/>
              </w:rPr>
              <w:t>í</w:t>
            </w:r>
            <w:r>
              <w:rPr>
                <w:rFonts w:cstheme="minorHAnsi"/>
                <w:sz w:val="24"/>
                <w:szCs w:val="24"/>
                <w:lang w:val="es-ES"/>
              </w:rPr>
              <w:t>culum integrado, cual es la importancia en la educación y porque no lo integran en la educación.</w:t>
            </w:r>
          </w:p>
          <w:p w14:paraId="44212A48" w14:textId="2523411F" w:rsidR="00165088" w:rsidRPr="00B018FD" w:rsidRDefault="006A239C" w:rsidP="00B41243">
            <w:pPr>
              <w:tabs>
                <w:tab w:val="left" w:pos="3696"/>
              </w:tabs>
              <w:spacing w:line="360" w:lineRule="auto"/>
              <w:jc w:val="both"/>
              <w:rPr>
                <w:rFonts w:cstheme="minorHAnsi"/>
                <w:sz w:val="24"/>
                <w:szCs w:val="24"/>
                <w:lang w:val="es-ES"/>
              </w:rPr>
            </w:pPr>
            <w:r>
              <w:rPr>
                <w:rFonts w:cstheme="minorHAnsi"/>
                <w:sz w:val="24"/>
                <w:szCs w:val="24"/>
                <w:lang w:val="es-ES"/>
              </w:rPr>
              <w:t>Comprendí que e</w:t>
            </w:r>
            <w:r w:rsidR="00612E81" w:rsidRPr="00B018FD">
              <w:rPr>
                <w:rFonts w:cstheme="minorHAnsi"/>
                <w:sz w:val="24"/>
                <w:szCs w:val="24"/>
                <w:lang w:val="es-ES"/>
              </w:rPr>
              <w:t>s una falta importante que no se integre el currículum integrado en la educación, sobre todo cuando el estudiante necesita tener una práctica para poder completar su aprendizaje, al poder juntar ciertas asignaturas y hacer un proyecto educativo es una opción que puede ayudar al estudiante en el ámbito escolar, científico o laboral, los docentes la mayor parte del tiempo no trabaja como equipo para poner sus ideas en conjunto</w:t>
            </w:r>
            <w:r w:rsidR="008210B2">
              <w:rPr>
                <w:rFonts w:cstheme="minorHAnsi"/>
                <w:sz w:val="24"/>
                <w:szCs w:val="24"/>
                <w:lang w:val="es-ES"/>
              </w:rPr>
              <w:t xml:space="preserve"> por eso no se concreta un currículum integrado, al</w:t>
            </w:r>
            <w:r w:rsidR="00612E81" w:rsidRPr="00B018FD">
              <w:rPr>
                <w:rFonts w:cstheme="minorHAnsi"/>
                <w:sz w:val="24"/>
                <w:szCs w:val="24"/>
                <w:lang w:val="es-ES"/>
              </w:rPr>
              <w:t xml:space="preserve"> tener otro método de enseñanza</w:t>
            </w:r>
            <w:r w:rsidR="008210B2">
              <w:rPr>
                <w:rFonts w:cstheme="minorHAnsi"/>
                <w:sz w:val="24"/>
                <w:szCs w:val="24"/>
                <w:lang w:val="es-ES"/>
              </w:rPr>
              <w:t xml:space="preserve"> es más trabajo para los docentes</w:t>
            </w:r>
            <w:r w:rsidR="00B018FD" w:rsidRPr="00B018FD">
              <w:rPr>
                <w:rFonts w:cstheme="minorHAnsi"/>
                <w:sz w:val="24"/>
                <w:szCs w:val="24"/>
                <w:lang w:val="es-ES"/>
              </w:rPr>
              <w:t xml:space="preserve">, </w:t>
            </w:r>
            <w:r w:rsidR="008210B2">
              <w:rPr>
                <w:rFonts w:cstheme="minorHAnsi"/>
                <w:sz w:val="24"/>
                <w:szCs w:val="24"/>
                <w:lang w:val="es-ES"/>
              </w:rPr>
              <w:t xml:space="preserve">pero no se dan cuenta que les </w:t>
            </w:r>
            <w:r w:rsidR="00B018FD" w:rsidRPr="00B018FD">
              <w:rPr>
                <w:rFonts w:cstheme="minorHAnsi"/>
                <w:sz w:val="24"/>
                <w:szCs w:val="24"/>
                <w:lang w:val="es-ES"/>
              </w:rPr>
              <w:t xml:space="preserve">sirve para definir los límites de la pedagogía, siendo un grupo enfocado en la disciplina del estudiante. El huerto es un buen ejemplo debido a que los estudiantes están </w:t>
            </w:r>
            <w:r w:rsidR="00B018FD" w:rsidRPr="00B018FD">
              <w:rPr>
                <w:rFonts w:cstheme="minorHAnsi"/>
                <w:sz w:val="24"/>
                <w:szCs w:val="24"/>
                <w:lang w:val="es-ES"/>
              </w:rPr>
              <w:lastRenderedPageBreak/>
              <w:t>involucrando la ciencia, matemáticas (tiempo), lenguaje para poder analizar los cambios de las planta</w:t>
            </w:r>
            <w:r>
              <w:rPr>
                <w:rFonts w:cstheme="minorHAnsi"/>
                <w:sz w:val="24"/>
                <w:szCs w:val="24"/>
                <w:lang w:val="es-ES"/>
              </w:rPr>
              <w:t xml:space="preserve">s. Este aprendizaje </w:t>
            </w:r>
            <w:r w:rsidR="00B41243">
              <w:rPr>
                <w:rFonts w:cstheme="minorHAnsi"/>
                <w:sz w:val="24"/>
                <w:szCs w:val="24"/>
                <w:lang w:val="es-ES"/>
              </w:rPr>
              <w:t>es más completo para los estudiantes, ya comienza a ser un aprendizaje significativo para ellos.</w:t>
            </w:r>
          </w:p>
        </w:tc>
      </w:tr>
      <w:tr w:rsidR="00435E00" w:rsidRPr="00FA7F3A" w14:paraId="592464E1" w14:textId="77777777" w:rsidTr="00397338">
        <w:trPr>
          <w:trHeight w:val="3286"/>
        </w:trPr>
        <w:tc>
          <w:tcPr>
            <w:tcW w:w="8828" w:type="dxa"/>
          </w:tcPr>
          <w:p w14:paraId="42863626" w14:textId="43759A01" w:rsidR="00A970FF" w:rsidRPr="00B41243" w:rsidRDefault="005A2C29" w:rsidP="00B018FD">
            <w:pPr>
              <w:spacing w:line="360" w:lineRule="auto"/>
              <w:jc w:val="both"/>
              <w:rPr>
                <w:rFonts w:cstheme="minorHAnsi"/>
                <w:b/>
                <w:bCs/>
                <w:sz w:val="24"/>
                <w:szCs w:val="24"/>
                <w:lang w:val="es-ES"/>
              </w:rPr>
            </w:pPr>
            <w:r w:rsidRPr="005A2C29">
              <w:rPr>
                <w:rFonts w:cstheme="minorHAnsi"/>
                <w:b/>
                <w:bCs/>
                <w:sz w:val="24"/>
                <w:szCs w:val="24"/>
                <w:highlight w:val="cyan"/>
                <w:lang w:val="es-ES"/>
              </w:rPr>
              <w:lastRenderedPageBreak/>
              <w:t xml:space="preserve">ANÁLISIS CRÍTICO: </w:t>
            </w:r>
          </w:p>
          <w:p w14:paraId="40A01A79" w14:textId="239BB8E3" w:rsidR="000D2471" w:rsidRPr="00B018FD" w:rsidRDefault="00B41243" w:rsidP="00504916">
            <w:pPr>
              <w:spacing w:line="360" w:lineRule="auto"/>
              <w:jc w:val="both"/>
              <w:rPr>
                <w:rFonts w:cstheme="minorHAnsi"/>
                <w:sz w:val="24"/>
                <w:szCs w:val="24"/>
                <w:lang w:val="es-ES"/>
              </w:rPr>
            </w:pPr>
            <w:r>
              <w:rPr>
                <w:rFonts w:cstheme="minorHAnsi"/>
                <w:sz w:val="24"/>
                <w:szCs w:val="24"/>
                <w:lang w:val="es-ES"/>
              </w:rPr>
              <w:t>L</w:t>
            </w:r>
            <w:r w:rsidRPr="00B41243">
              <w:rPr>
                <w:rFonts w:cstheme="minorHAnsi"/>
                <w:sz w:val="24"/>
                <w:szCs w:val="24"/>
                <w:lang w:val="es-ES"/>
              </w:rPr>
              <w:t xml:space="preserve">os programas educativos </w:t>
            </w:r>
            <w:r w:rsidR="007D7B07">
              <w:rPr>
                <w:rFonts w:cstheme="minorHAnsi"/>
                <w:sz w:val="24"/>
                <w:szCs w:val="24"/>
                <w:lang w:val="es-ES"/>
              </w:rPr>
              <w:t xml:space="preserve">no </w:t>
            </w:r>
            <w:r w:rsidRPr="00B41243">
              <w:rPr>
                <w:rFonts w:cstheme="minorHAnsi"/>
                <w:sz w:val="24"/>
                <w:szCs w:val="24"/>
                <w:lang w:val="es-ES"/>
              </w:rPr>
              <w:t>de</w:t>
            </w:r>
            <w:r w:rsidR="007D7B07">
              <w:rPr>
                <w:rFonts w:cstheme="minorHAnsi"/>
                <w:sz w:val="24"/>
                <w:szCs w:val="24"/>
                <w:lang w:val="es-ES"/>
              </w:rPr>
              <w:t xml:space="preserve">berían ser </w:t>
            </w:r>
            <w:r w:rsidR="00D8723A">
              <w:rPr>
                <w:rFonts w:cstheme="minorHAnsi"/>
                <w:sz w:val="24"/>
                <w:szCs w:val="24"/>
                <w:lang w:val="es-ES"/>
              </w:rPr>
              <w:t xml:space="preserve">solo </w:t>
            </w:r>
            <w:r w:rsidR="007D7B07">
              <w:rPr>
                <w:rFonts w:cstheme="minorHAnsi"/>
                <w:sz w:val="24"/>
                <w:szCs w:val="24"/>
                <w:lang w:val="es-ES"/>
              </w:rPr>
              <w:t>de</w:t>
            </w:r>
            <w:r w:rsidRPr="00B41243">
              <w:rPr>
                <w:rFonts w:cstheme="minorHAnsi"/>
                <w:sz w:val="24"/>
                <w:szCs w:val="24"/>
                <w:lang w:val="es-ES"/>
              </w:rPr>
              <w:t xml:space="preserve"> carácter convencional en la actualidad, </w:t>
            </w:r>
            <w:r w:rsidR="007D7B07">
              <w:rPr>
                <w:rFonts w:cstheme="minorHAnsi"/>
                <w:sz w:val="24"/>
                <w:szCs w:val="24"/>
                <w:lang w:val="es-ES"/>
              </w:rPr>
              <w:t xml:space="preserve">ya que </w:t>
            </w:r>
            <w:r w:rsidRPr="00B41243">
              <w:rPr>
                <w:rFonts w:cstheme="minorHAnsi"/>
                <w:sz w:val="24"/>
                <w:szCs w:val="24"/>
                <w:lang w:val="es-ES"/>
              </w:rPr>
              <w:t>es una tradición escolar que suele marcar un sesgo</w:t>
            </w:r>
            <w:r w:rsidR="007D7B07">
              <w:rPr>
                <w:rFonts w:cstheme="minorHAnsi"/>
                <w:sz w:val="24"/>
                <w:szCs w:val="24"/>
                <w:lang w:val="es-ES"/>
              </w:rPr>
              <w:t xml:space="preserve"> </w:t>
            </w:r>
            <w:r w:rsidRPr="00B41243">
              <w:rPr>
                <w:rFonts w:cstheme="minorHAnsi"/>
                <w:sz w:val="24"/>
                <w:szCs w:val="24"/>
                <w:lang w:val="es-ES"/>
              </w:rPr>
              <w:t>informativo y fragmentado, donde los contenidos se acumulan de manera desordenada y la mayoría de los alumnos con esté método no tiene buenos resultados y hace que se les olvide el contenido con mayor velocidad. Si a esto le sumamos el valor práctico que tienen para la vida diaria de los estudiantes como propuesta integrada del currículum conlleva necesariamente una selección y adecuación del conocimiento escolar.</w:t>
            </w:r>
            <w:r w:rsidR="007D7B07">
              <w:rPr>
                <w:rFonts w:cstheme="minorHAnsi"/>
                <w:sz w:val="24"/>
                <w:szCs w:val="24"/>
                <w:lang w:val="es-ES"/>
              </w:rPr>
              <w:t xml:space="preserve"> Si los docentes al terminar un contenido a trabajar fuera de manera práctica los estudiantes tuvieran mejores resultados como aprendizaje y notas, al enfocarnos que necesita el estudiante, podemos resolver distintas problemáticas como: no todos aprenden de la misma manera, su participación es fundamental en el proceso educativo, deben ampliar el ámbito escolar con el entorno que los rodea</w:t>
            </w:r>
            <w:r w:rsidR="00CE6078">
              <w:rPr>
                <w:rFonts w:cstheme="minorHAnsi"/>
                <w:sz w:val="24"/>
                <w:szCs w:val="24"/>
                <w:lang w:val="es-ES"/>
              </w:rPr>
              <w:t xml:space="preserve">. </w:t>
            </w:r>
            <w:r w:rsidR="002762BA">
              <w:rPr>
                <w:rFonts w:cstheme="minorHAnsi"/>
                <w:sz w:val="24"/>
                <w:szCs w:val="24"/>
                <w:lang w:val="es-ES"/>
              </w:rPr>
              <w:t xml:space="preserve">La mejora se deberá implementar a lo menos en los contenidos más importantes que les puedan servir para su futuro, se deben implementar </w:t>
            </w:r>
            <w:r w:rsidR="00965C4E">
              <w:rPr>
                <w:rFonts w:cstheme="minorHAnsi"/>
                <w:sz w:val="24"/>
                <w:szCs w:val="24"/>
                <w:lang w:val="es-ES"/>
              </w:rPr>
              <w:t xml:space="preserve">una enseñanza basada en la interdisciplinariedad </w:t>
            </w:r>
            <w:r w:rsidR="00965C4E" w:rsidRPr="00965C4E">
              <w:rPr>
                <w:rFonts w:cstheme="minorHAnsi"/>
                <w:sz w:val="24"/>
                <w:szCs w:val="24"/>
                <w:lang w:val="es-ES"/>
              </w:rPr>
              <w:t>ya que los</w:t>
            </w:r>
            <w:r w:rsidR="00965C4E">
              <w:rPr>
                <w:rFonts w:cstheme="minorHAnsi"/>
                <w:sz w:val="24"/>
                <w:szCs w:val="24"/>
                <w:lang w:val="es-ES"/>
              </w:rPr>
              <w:t xml:space="preserve"> </w:t>
            </w:r>
            <w:r w:rsidR="00965C4E" w:rsidRPr="00965C4E">
              <w:rPr>
                <w:rFonts w:cstheme="minorHAnsi"/>
                <w:sz w:val="24"/>
                <w:szCs w:val="24"/>
                <w:lang w:val="es-ES"/>
              </w:rPr>
              <w:t>conceptos, marcos teóricos, procedimientos con los que se enfrenta el alumnado se</w:t>
            </w:r>
            <w:r w:rsidR="00965C4E">
              <w:rPr>
                <w:rFonts w:cstheme="minorHAnsi"/>
                <w:sz w:val="24"/>
                <w:szCs w:val="24"/>
                <w:lang w:val="es-ES"/>
              </w:rPr>
              <w:t xml:space="preserve"> </w:t>
            </w:r>
            <w:r w:rsidR="00965C4E" w:rsidRPr="00965C4E">
              <w:rPr>
                <w:rFonts w:cstheme="minorHAnsi"/>
                <w:sz w:val="24"/>
                <w:szCs w:val="24"/>
                <w:lang w:val="es-ES"/>
              </w:rPr>
              <w:t>encuentran organizados en torno a unidades más globales</w:t>
            </w:r>
            <w:r w:rsidR="00965C4E">
              <w:rPr>
                <w:rFonts w:cstheme="minorHAnsi"/>
                <w:sz w:val="24"/>
                <w:szCs w:val="24"/>
                <w:lang w:val="es-ES"/>
              </w:rPr>
              <w:t xml:space="preserve"> y </w:t>
            </w:r>
            <w:r w:rsidR="00965C4E" w:rsidRPr="00965C4E">
              <w:rPr>
                <w:rFonts w:cstheme="minorHAnsi"/>
                <w:sz w:val="24"/>
                <w:szCs w:val="24"/>
                <w:lang w:val="es-ES"/>
              </w:rPr>
              <w:t>tiene la ventaja que después</w:t>
            </w:r>
            <w:r w:rsidR="00965C4E">
              <w:rPr>
                <w:rFonts w:cstheme="minorHAnsi"/>
                <w:sz w:val="24"/>
                <w:szCs w:val="24"/>
                <w:lang w:val="es-ES"/>
              </w:rPr>
              <w:t xml:space="preserve"> </w:t>
            </w:r>
            <w:r w:rsidR="00965C4E" w:rsidRPr="00965C4E">
              <w:rPr>
                <w:rFonts w:cstheme="minorHAnsi"/>
                <w:sz w:val="24"/>
                <w:szCs w:val="24"/>
                <w:lang w:val="es-ES"/>
              </w:rPr>
              <w:t xml:space="preserve">es más fácil realizar aprendizajes así adquiridos tradicionalmente. </w:t>
            </w:r>
            <w:r w:rsidR="00965C4E">
              <w:rPr>
                <w:rFonts w:cstheme="minorHAnsi"/>
                <w:sz w:val="24"/>
                <w:szCs w:val="24"/>
                <w:lang w:val="es-ES"/>
              </w:rPr>
              <w:t>Luego los al</w:t>
            </w:r>
            <w:r w:rsidR="00965C4E" w:rsidRPr="00965C4E">
              <w:rPr>
                <w:rFonts w:cstheme="minorHAnsi"/>
                <w:sz w:val="24"/>
                <w:szCs w:val="24"/>
                <w:lang w:val="es-ES"/>
              </w:rPr>
              <w:t>umnos y alumnas</w:t>
            </w:r>
            <w:r w:rsidR="00965C4E">
              <w:rPr>
                <w:rFonts w:cstheme="minorHAnsi"/>
                <w:sz w:val="24"/>
                <w:szCs w:val="24"/>
                <w:lang w:val="es-ES"/>
              </w:rPr>
              <w:t xml:space="preserve"> </w:t>
            </w:r>
            <w:r w:rsidR="00965C4E" w:rsidRPr="00965C4E">
              <w:rPr>
                <w:rFonts w:cstheme="minorHAnsi"/>
                <w:sz w:val="24"/>
                <w:szCs w:val="24"/>
                <w:lang w:val="es-ES"/>
              </w:rPr>
              <w:t>est</w:t>
            </w:r>
            <w:r w:rsidR="00965C4E">
              <w:rPr>
                <w:rFonts w:cstheme="minorHAnsi"/>
                <w:sz w:val="24"/>
                <w:szCs w:val="24"/>
                <w:lang w:val="es-ES"/>
              </w:rPr>
              <w:t>ar</w:t>
            </w:r>
            <w:r w:rsidR="00965C4E" w:rsidRPr="00965C4E">
              <w:rPr>
                <w:rFonts w:cstheme="minorHAnsi"/>
                <w:sz w:val="24"/>
                <w:szCs w:val="24"/>
                <w:lang w:val="es-ES"/>
              </w:rPr>
              <w:t xml:space="preserve">án más capacitados para enfrentarse a problemas </w:t>
            </w:r>
            <w:r w:rsidR="00965C4E">
              <w:rPr>
                <w:rFonts w:cstheme="minorHAnsi"/>
                <w:sz w:val="24"/>
                <w:szCs w:val="24"/>
                <w:lang w:val="es-ES"/>
              </w:rPr>
              <w:t>de</w:t>
            </w:r>
            <w:r w:rsidR="00965C4E" w:rsidRPr="00965C4E">
              <w:rPr>
                <w:rFonts w:cstheme="minorHAnsi"/>
                <w:sz w:val="24"/>
                <w:szCs w:val="24"/>
                <w:lang w:val="es-ES"/>
              </w:rPr>
              <w:t xml:space="preserve"> una</w:t>
            </w:r>
            <w:r w:rsidR="00965C4E">
              <w:rPr>
                <w:rFonts w:cstheme="minorHAnsi"/>
                <w:sz w:val="24"/>
                <w:szCs w:val="24"/>
                <w:lang w:val="es-ES"/>
              </w:rPr>
              <w:t xml:space="preserve"> </w:t>
            </w:r>
            <w:r w:rsidR="00965C4E" w:rsidRPr="00965C4E">
              <w:rPr>
                <w:rFonts w:cstheme="minorHAnsi"/>
                <w:sz w:val="24"/>
                <w:szCs w:val="24"/>
                <w:lang w:val="es-ES"/>
              </w:rPr>
              <w:t>disciplina concreta y para detectar, analizar y solucionar problemas nuevos con los que nunca</w:t>
            </w:r>
            <w:r w:rsidR="00965C4E">
              <w:rPr>
                <w:rFonts w:cstheme="minorHAnsi"/>
                <w:sz w:val="24"/>
                <w:szCs w:val="24"/>
                <w:lang w:val="es-ES"/>
              </w:rPr>
              <w:t xml:space="preserve"> </w:t>
            </w:r>
            <w:r w:rsidR="00965C4E" w:rsidRPr="00965C4E">
              <w:rPr>
                <w:rFonts w:cstheme="minorHAnsi"/>
                <w:sz w:val="24"/>
                <w:szCs w:val="24"/>
                <w:lang w:val="es-ES"/>
              </w:rPr>
              <w:t>antes se han visto</w:t>
            </w:r>
            <w:r w:rsidR="00504916">
              <w:rPr>
                <w:rFonts w:cstheme="minorHAnsi"/>
                <w:sz w:val="24"/>
                <w:szCs w:val="24"/>
                <w:lang w:val="es-ES"/>
              </w:rPr>
              <w:t xml:space="preserve">, su </w:t>
            </w:r>
            <w:r w:rsidR="00965C4E" w:rsidRPr="00965C4E">
              <w:rPr>
                <w:rFonts w:cstheme="minorHAnsi"/>
                <w:sz w:val="24"/>
                <w:szCs w:val="24"/>
                <w:lang w:val="es-ES"/>
              </w:rPr>
              <w:t>motivación para el aprendizaje es muy grande ya que cada situación o problema que</w:t>
            </w:r>
            <w:r w:rsidR="00965C4E">
              <w:rPr>
                <w:rFonts w:cstheme="minorHAnsi"/>
                <w:sz w:val="24"/>
                <w:szCs w:val="24"/>
                <w:lang w:val="es-ES"/>
              </w:rPr>
              <w:t xml:space="preserve"> </w:t>
            </w:r>
            <w:r w:rsidR="00965C4E" w:rsidRPr="00965C4E">
              <w:rPr>
                <w:rFonts w:cstheme="minorHAnsi"/>
                <w:sz w:val="24"/>
                <w:szCs w:val="24"/>
                <w:lang w:val="es-ES"/>
              </w:rPr>
              <w:t>preocupe o interese a los estudiantes puede convertirse en objeto de estudio.</w:t>
            </w:r>
          </w:p>
        </w:tc>
      </w:tr>
      <w:tr w:rsidR="00380293" w:rsidRPr="00FA7F3A" w14:paraId="26BB5133" w14:textId="77777777" w:rsidTr="00397338">
        <w:trPr>
          <w:trHeight w:val="3286"/>
        </w:trPr>
        <w:tc>
          <w:tcPr>
            <w:tcW w:w="8828" w:type="dxa"/>
          </w:tcPr>
          <w:p w14:paraId="44F353D4" w14:textId="6C597607" w:rsidR="00B41243" w:rsidRPr="005A2C29" w:rsidRDefault="005A2C29" w:rsidP="00B018FD">
            <w:pPr>
              <w:spacing w:line="360" w:lineRule="auto"/>
              <w:jc w:val="both"/>
              <w:rPr>
                <w:rFonts w:cstheme="minorHAnsi"/>
                <w:b/>
                <w:bCs/>
                <w:sz w:val="24"/>
                <w:szCs w:val="24"/>
              </w:rPr>
            </w:pPr>
            <w:r w:rsidRPr="005A2C29">
              <w:rPr>
                <w:rFonts w:cstheme="minorHAnsi"/>
                <w:b/>
                <w:bCs/>
                <w:sz w:val="24"/>
                <w:szCs w:val="24"/>
                <w:highlight w:val="cyan"/>
              </w:rPr>
              <w:lastRenderedPageBreak/>
              <w:t>CONCLUSIÓN:</w:t>
            </w:r>
          </w:p>
          <w:p w14:paraId="576A5E95" w14:textId="4489E866" w:rsidR="00380293" w:rsidRPr="00B018FD" w:rsidRDefault="00B41243" w:rsidP="00B018FD">
            <w:pPr>
              <w:spacing w:line="360" w:lineRule="auto"/>
              <w:jc w:val="both"/>
              <w:rPr>
                <w:rFonts w:cstheme="minorHAnsi"/>
                <w:sz w:val="24"/>
                <w:szCs w:val="24"/>
                <w:lang w:val="es-ES"/>
              </w:rPr>
            </w:pPr>
            <w:r w:rsidRPr="00B41243">
              <w:rPr>
                <w:rFonts w:cstheme="minorHAnsi"/>
                <w:sz w:val="24"/>
                <w:szCs w:val="24"/>
                <w:lang w:val="es-ES"/>
              </w:rPr>
              <w:t>La educación es compleja, todo se debe a la dedicación que le ponen los profesores al momento de enseñar, si en todos los colegios pusieran en práctica la integración</w:t>
            </w:r>
            <w:r w:rsidR="00C6746B">
              <w:rPr>
                <w:rFonts w:cstheme="minorHAnsi"/>
                <w:sz w:val="24"/>
                <w:szCs w:val="24"/>
                <w:lang w:val="es-ES"/>
              </w:rPr>
              <w:t xml:space="preserve"> del</w:t>
            </w:r>
            <w:r w:rsidRPr="00B41243">
              <w:rPr>
                <w:rFonts w:cstheme="minorHAnsi"/>
                <w:sz w:val="24"/>
                <w:szCs w:val="24"/>
                <w:lang w:val="es-ES"/>
              </w:rPr>
              <w:t xml:space="preserve"> curr</w:t>
            </w:r>
            <w:r w:rsidR="00C6746B">
              <w:rPr>
                <w:rFonts w:cstheme="minorHAnsi"/>
                <w:sz w:val="24"/>
                <w:szCs w:val="24"/>
                <w:lang w:val="es-ES"/>
              </w:rPr>
              <w:t>ículum integrado</w:t>
            </w:r>
            <w:r w:rsidRPr="00B41243">
              <w:rPr>
                <w:rFonts w:cstheme="minorHAnsi"/>
                <w:sz w:val="24"/>
                <w:szCs w:val="24"/>
                <w:lang w:val="es-ES"/>
              </w:rPr>
              <w:t xml:space="preserve">, </w:t>
            </w:r>
            <w:r w:rsidR="00C6746B">
              <w:rPr>
                <w:rFonts w:cstheme="minorHAnsi"/>
                <w:sz w:val="24"/>
                <w:szCs w:val="24"/>
                <w:lang w:val="es-ES"/>
              </w:rPr>
              <w:t xml:space="preserve">su </w:t>
            </w:r>
            <w:r w:rsidRPr="00B41243">
              <w:rPr>
                <w:rFonts w:cstheme="minorHAnsi"/>
                <w:sz w:val="24"/>
                <w:szCs w:val="24"/>
                <w:lang w:val="es-ES"/>
              </w:rPr>
              <w:t xml:space="preserve">responsabilidad, </w:t>
            </w:r>
            <w:r w:rsidR="00C6746B">
              <w:rPr>
                <w:rFonts w:cstheme="minorHAnsi"/>
                <w:sz w:val="24"/>
                <w:szCs w:val="24"/>
                <w:lang w:val="es-ES"/>
              </w:rPr>
              <w:t xml:space="preserve">sus </w:t>
            </w:r>
            <w:r w:rsidRPr="00B41243">
              <w:rPr>
                <w:rFonts w:cstheme="minorHAnsi"/>
                <w:sz w:val="24"/>
                <w:szCs w:val="24"/>
                <w:lang w:val="es-ES"/>
              </w:rPr>
              <w:t xml:space="preserve">distintos métodos para enseñar y tener como prioridad a los estudiantes se vería reflejado la calidad de enseñanza, ya que no todos los estudiantes aprenden de la misma manera, algunos profesores enseñan porque es su trabajo, creyendo que la materia pasada será materia comprendida, en muchos casos los estudiantes no logran comprender por la falta de pasión y compromiso del docente, la labor de los profesores es poder alcanzar los objetivos de aprendizajes, teniendo en cuenta la práctica, reflexión, análisis que se produce al enseñar, los docentes deberán trabajar más en grupo para poder escuchar las opiniones de sus colegas y crear un espacio de educación basada en el currículum integrado, su suma importancia de la elaboración de su clase, enfocándose en qué enseñar, cómo enseñar, para qué enseñar, son tres puntos clave para la enseñanza donde algunos no cumplen todos los pasos, el centro de la enseñanza son los estudiantes, donde ellos solo buscan un guía y alguien que los oriente en su desarrollo de aprendizaje. La carrera pedagogía en la actualidad se ha complicado para muchos docentes </w:t>
            </w:r>
            <w:r w:rsidR="00C6746B">
              <w:rPr>
                <w:rFonts w:cstheme="minorHAnsi"/>
                <w:sz w:val="24"/>
                <w:szCs w:val="24"/>
                <w:lang w:val="es-ES"/>
              </w:rPr>
              <w:t xml:space="preserve">por el desarrollo que tienen los estudiantes, su motivación es más compleja, </w:t>
            </w:r>
            <w:r w:rsidR="007C696C">
              <w:rPr>
                <w:rFonts w:cstheme="minorHAnsi"/>
                <w:sz w:val="24"/>
                <w:szCs w:val="24"/>
                <w:lang w:val="es-ES"/>
              </w:rPr>
              <w:t>al momento de evaluar conocimientos la desesperación de los estudiantes es repetida, se ponen nerviosos, se les olvidan conceptos, debido a que solo intentan aprenderse todo de memoria, después al terminar la evaluación se les olvida casi todo.</w:t>
            </w:r>
          </w:p>
        </w:tc>
      </w:tr>
    </w:tbl>
    <w:p w14:paraId="7B26C78C" w14:textId="77777777" w:rsidR="00435E00" w:rsidRPr="00D169BC" w:rsidRDefault="00435E00" w:rsidP="00D169BC">
      <w:pPr>
        <w:spacing w:line="480" w:lineRule="auto"/>
        <w:ind w:firstLine="720"/>
        <w:jc w:val="both"/>
        <w:rPr>
          <w:rFonts w:ascii="Times New Roman" w:hAnsi="Times New Roman" w:cs="Times New Roman"/>
          <w:b/>
          <w:sz w:val="24"/>
          <w:szCs w:val="24"/>
          <w:lang w:val="es-ES"/>
        </w:rPr>
      </w:pPr>
    </w:p>
    <w:sectPr w:rsidR="00435E00" w:rsidRPr="00D169BC" w:rsidSect="00397338">
      <w:headerReference w:type="default" r:id="rId10"/>
      <w:pgSz w:w="12240" w:h="15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5DA0" w14:textId="77777777" w:rsidR="007D1F8E" w:rsidRDefault="007D1F8E" w:rsidP="00435E00">
      <w:pPr>
        <w:spacing w:after="0" w:line="240" w:lineRule="auto"/>
      </w:pPr>
      <w:r>
        <w:separator/>
      </w:r>
    </w:p>
  </w:endnote>
  <w:endnote w:type="continuationSeparator" w:id="0">
    <w:p w14:paraId="0025BE73" w14:textId="77777777" w:rsidR="007D1F8E" w:rsidRDefault="007D1F8E" w:rsidP="0043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7C5A" w14:textId="77777777" w:rsidR="007D1F8E" w:rsidRDefault="007D1F8E" w:rsidP="00435E00">
      <w:pPr>
        <w:spacing w:after="0" w:line="240" w:lineRule="auto"/>
      </w:pPr>
      <w:r>
        <w:separator/>
      </w:r>
    </w:p>
  </w:footnote>
  <w:footnote w:type="continuationSeparator" w:id="0">
    <w:p w14:paraId="1B3C7F58" w14:textId="77777777" w:rsidR="007D1F8E" w:rsidRDefault="007D1F8E" w:rsidP="00435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4655" w14:textId="77777777" w:rsidR="00435E00" w:rsidRDefault="00397338">
    <w:pPr>
      <w:pStyle w:val="Encabezado"/>
    </w:pPr>
    <w:r>
      <w:rPr>
        <w:noProof/>
        <w:color w:val="000000"/>
        <w:lang w:val="es-CL" w:eastAsia="es-CL"/>
      </w:rPr>
      <w:drawing>
        <wp:anchor distT="0" distB="0" distL="114300" distR="114300" simplePos="0" relativeHeight="251658240" behindDoc="0" locked="0" layoutInCell="1" allowOverlap="1" wp14:anchorId="320F5AA3" wp14:editId="1214E906">
          <wp:simplePos x="0" y="0"/>
          <wp:positionH relativeFrom="column">
            <wp:posOffset>4130040</wp:posOffset>
          </wp:positionH>
          <wp:positionV relativeFrom="paragraph">
            <wp:posOffset>-18415</wp:posOffset>
          </wp:positionV>
          <wp:extent cx="2327910" cy="435610"/>
          <wp:effectExtent l="0" t="0" r="0" b="254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327910" cy="435610"/>
                  </a:xfrm>
                  <a:prstGeom prst="rect">
                    <a:avLst/>
                  </a:prstGeom>
                  <a:ln/>
                </pic:spPr>
              </pic:pic>
            </a:graphicData>
          </a:graphic>
        </wp:anchor>
      </w:drawing>
    </w:r>
    <w:r w:rsidRPr="00397338">
      <w:rPr>
        <w:noProof/>
        <w:lang w:val="es-CL" w:eastAsia="es-CL"/>
      </w:rPr>
      <w:drawing>
        <wp:inline distT="0" distB="0" distL="0" distR="0" wp14:anchorId="473C3B6F" wp14:editId="6CC0EA43">
          <wp:extent cx="1876425" cy="537584"/>
          <wp:effectExtent l="0" t="0" r="0" b="0"/>
          <wp:docPr id="1" name="Imagen 3" descr="logo-ud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logo-ud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88" cy="53831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39C9"/>
    <w:multiLevelType w:val="hybridMultilevel"/>
    <w:tmpl w:val="23C6DC2A"/>
    <w:lvl w:ilvl="0" w:tplc="BE64B9DC">
      <w:start w:val="1"/>
      <w:numFmt w:val="bullet"/>
      <w:lvlText w:val="•"/>
      <w:lvlJc w:val="left"/>
      <w:pPr>
        <w:tabs>
          <w:tab w:val="num" w:pos="720"/>
        </w:tabs>
        <w:ind w:left="720" w:hanging="360"/>
      </w:pPr>
      <w:rPr>
        <w:rFonts w:ascii="Arial" w:hAnsi="Arial" w:hint="default"/>
      </w:rPr>
    </w:lvl>
    <w:lvl w:ilvl="1" w:tplc="BD66760C" w:tentative="1">
      <w:start w:val="1"/>
      <w:numFmt w:val="bullet"/>
      <w:lvlText w:val="•"/>
      <w:lvlJc w:val="left"/>
      <w:pPr>
        <w:tabs>
          <w:tab w:val="num" w:pos="1440"/>
        </w:tabs>
        <w:ind w:left="1440" w:hanging="360"/>
      </w:pPr>
      <w:rPr>
        <w:rFonts w:ascii="Arial" w:hAnsi="Arial" w:hint="default"/>
      </w:rPr>
    </w:lvl>
    <w:lvl w:ilvl="2" w:tplc="3A5A1E5A" w:tentative="1">
      <w:start w:val="1"/>
      <w:numFmt w:val="bullet"/>
      <w:lvlText w:val="•"/>
      <w:lvlJc w:val="left"/>
      <w:pPr>
        <w:tabs>
          <w:tab w:val="num" w:pos="2160"/>
        </w:tabs>
        <w:ind w:left="2160" w:hanging="360"/>
      </w:pPr>
      <w:rPr>
        <w:rFonts w:ascii="Arial" w:hAnsi="Arial" w:hint="default"/>
      </w:rPr>
    </w:lvl>
    <w:lvl w:ilvl="3" w:tplc="CC485F06" w:tentative="1">
      <w:start w:val="1"/>
      <w:numFmt w:val="bullet"/>
      <w:lvlText w:val="•"/>
      <w:lvlJc w:val="left"/>
      <w:pPr>
        <w:tabs>
          <w:tab w:val="num" w:pos="2880"/>
        </w:tabs>
        <w:ind w:left="2880" w:hanging="360"/>
      </w:pPr>
      <w:rPr>
        <w:rFonts w:ascii="Arial" w:hAnsi="Arial" w:hint="default"/>
      </w:rPr>
    </w:lvl>
    <w:lvl w:ilvl="4" w:tplc="E6606C98" w:tentative="1">
      <w:start w:val="1"/>
      <w:numFmt w:val="bullet"/>
      <w:lvlText w:val="•"/>
      <w:lvlJc w:val="left"/>
      <w:pPr>
        <w:tabs>
          <w:tab w:val="num" w:pos="3600"/>
        </w:tabs>
        <w:ind w:left="3600" w:hanging="360"/>
      </w:pPr>
      <w:rPr>
        <w:rFonts w:ascii="Arial" w:hAnsi="Arial" w:hint="default"/>
      </w:rPr>
    </w:lvl>
    <w:lvl w:ilvl="5" w:tplc="A1FCBCCA" w:tentative="1">
      <w:start w:val="1"/>
      <w:numFmt w:val="bullet"/>
      <w:lvlText w:val="•"/>
      <w:lvlJc w:val="left"/>
      <w:pPr>
        <w:tabs>
          <w:tab w:val="num" w:pos="4320"/>
        </w:tabs>
        <w:ind w:left="4320" w:hanging="360"/>
      </w:pPr>
      <w:rPr>
        <w:rFonts w:ascii="Arial" w:hAnsi="Arial" w:hint="default"/>
      </w:rPr>
    </w:lvl>
    <w:lvl w:ilvl="6" w:tplc="31060642" w:tentative="1">
      <w:start w:val="1"/>
      <w:numFmt w:val="bullet"/>
      <w:lvlText w:val="•"/>
      <w:lvlJc w:val="left"/>
      <w:pPr>
        <w:tabs>
          <w:tab w:val="num" w:pos="5040"/>
        </w:tabs>
        <w:ind w:left="5040" w:hanging="360"/>
      </w:pPr>
      <w:rPr>
        <w:rFonts w:ascii="Arial" w:hAnsi="Arial" w:hint="default"/>
      </w:rPr>
    </w:lvl>
    <w:lvl w:ilvl="7" w:tplc="80DC20A0" w:tentative="1">
      <w:start w:val="1"/>
      <w:numFmt w:val="bullet"/>
      <w:lvlText w:val="•"/>
      <w:lvlJc w:val="left"/>
      <w:pPr>
        <w:tabs>
          <w:tab w:val="num" w:pos="5760"/>
        </w:tabs>
        <w:ind w:left="5760" w:hanging="360"/>
      </w:pPr>
      <w:rPr>
        <w:rFonts w:ascii="Arial" w:hAnsi="Arial" w:hint="default"/>
      </w:rPr>
    </w:lvl>
    <w:lvl w:ilvl="8" w:tplc="F6A4B4B2" w:tentative="1">
      <w:start w:val="1"/>
      <w:numFmt w:val="bullet"/>
      <w:lvlText w:val="•"/>
      <w:lvlJc w:val="left"/>
      <w:pPr>
        <w:tabs>
          <w:tab w:val="num" w:pos="6480"/>
        </w:tabs>
        <w:ind w:left="6480" w:hanging="360"/>
      </w:pPr>
      <w:rPr>
        <w:rFonts w:ascii="Arial" w:hAnsi="Arial" w:hint="default"/>
      </w:rPr>
    </w:lvl>
  </w:abstractNum>
  <w:num w:numId="1" w16cid:durableId="1773167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E00"/>
    <w:rsid w:val="000050B0"/>
    <w:rsid w:val="00013A23"/>
    <w:rsid w:val="00060C3B"/>
    <w:rsid w:val="00067908"/>
    <w:rsid w:val="00084B8E"/>
    <w:rsid w:val="00085E24"/>
    <w:rsid w:val="000D2471"/>
    <w:rsid w:val="001116A0"/>
    <w:rsid w:val="00132B85"/>
    <w:rsid w:val="00153DFB"/>
    <w:rsid w:val="00165088"/>
    <w:rsid w:val="00194D94"/>
    <w:rsid w:val="001E1ABE"/>
    <w:rsid w:val="001F4F7F"/>
    <w:rsid w:val="0020042D"/>
    <w:rsid w:val="002153B0"/>
    <w:rsid w:val="002619A0"/>
    <w:rsid w:val="002762BA"/>
    <w:rsid w:val="002810FD"/>
    <w:rsid w:val="002A6382"/>
    <w:rsid w:val="002D3929"/>
    <w:rsid w:val="002E2541"/>
    <w:rsid w:val="002F3AE5"/>
    <w:rsid w:val="002F6660"/>
    <w:rsid w:val="00322B3A"/>
    <w:rsid w:val="00334A27"/>
    <w:rsid w:val="00351F3A"/>
    <w:rsid w:val="003657A0"/>
    <w:rsid w:val="00380293"/>
    <w:rsid w:val="00385500"/>
    <w:rsid w:val="00395963"/>
    <w:rsid w:val="00397338"/>
    <w:rsid w:val="003C4626"/>
    <w:rsid w:val="003D4613"/>
    <w:rsid w:val="003E3041"/>
    <w:rsid w:val="00430A17"/>
    <w:rsid w:val="00433028"/>
    <w:rsid w:val="00433221"/>
    <w:rsid w:val="00435E00"/>
    <w:rsid w:val="00440F31"/>
    <w:rsid w:val="00446F11"/>
    <w:rsid w:val="004640C4"/>
    <w:rsid w:val="00484807"/>
    <w:rsid w:val="00487F0D"/>
    <w:rsid w:val="004D5ABD"/>
    <w:rsid w:val="0050180F"/>
    <w:rsid w:val="00501B6C"/>
    <w:rsid w:val="00504916"/>
    <w:rsid w:val="00504A36"/>
    <w:rsid w:val="005068F1"/>
    <w:rsid w:val="00595125"/>
    <w:rsid w:val="005A1EDB"/>
    <w:rsid w:val="005A2C29"/>
    <w:rsid w:val="005B1489"/>
    <w:rsid w:val="00612E81"/>
    <w:rsid w:val="006406C6"/>
    <w:rsid w:val="00647F07"/>
    <w:rsid w:val="00654332"/>
    <w:rsid w:val="006A239C"/>
    <w:rsid w:val="006A7044"/>
    <w:rsid w:val="006A7AC6"/>
    <w:rsid w:val="006C2E13"/>
    <w:rsid w:val="007249C5"/>
    <w:rsid w:val="0074337B"/>
    <w:rsid w:val="00753EAD"/>
    <w:rsid w:val="007642DA"/>
    <w:rsid w:val="007926AE"/>
    <w:rsid w:val="007A1446"/>
    <w:rsid w:val="007B5359"/>
    <w:rsid w:val="007B62A1"/>
    <w:rsid w:val="007C696C"/>
    <w:rsid w:val="007D1F8E"/>
    <w:rsid w:val="007D5420"/>
    <w:rsid w:val="007D7B07"/>
    <w:rsid w:val="00811F5C"/>
    <w:rsid w:val="008210B2"/>
    <w:rsid w:val="0083576B"/>
    <w:rsid w:val="008467D9"/>
    <w:rsid w:val="00865CBC"/>
    <w:rsid w:val="008F1266"/>
    <w:rsid w:val="009315D3"/>
    <w:rsid w:val="00932B9E"/>
    <w:rsid w:val="00940C78"/>
    <w:rsid w:val="00947DAE"/>
    <w:rsid w:val="00960016"/>
    <w:rsid w:val="00962C26"/>
    <w:rsid w:val="00965C4E"/>
    <w:rsid w:val="00992A86"/>
    <w:rsid w:val="009941D3"/>
    <w:rsid w:val="009B5F7D"/>
    <w:rsid w:val="009E6FBD"/>
    <w:rsid w:val="00A07364"/>
    <w:rsid w:val="00A62414"/>
    <w:rsid w:val="00A77228"/>
    <w:rsid w:val="00A970FF"/>
    <w:rsid w:val="00AC1F51"/>
    <w:rsid w:val="00AE0493"/>
    <w:rsid w:val="00B018FD"/>
    <w:rsid w:val="00B023D5"/>
    <w:rsid w:val="00B0344F"/>
    <w:rsid w:val="00B0648A"/>
    <w:rsid w:val="00B339CD"/>
    <w:rsid w:val="00B41243"/>
    <w:rsid w:val="00B528BE"/>
    <w:rsid w:val="00B603DF"/>
    <w:rsid w:val="00B6746B"/>
    <w:rsid w:val="00B841D1"/>
    <w:rsid w:val="00B85078"/>
    <w:rsid w:val="00B8657A"/>
    <w:rsid w:val="00BB5FFE"/>
    <w:rsid w:val="00BE3075"/>
    <w:rsid w:val="00C64C41"/>
    <w:rsid w:val="00C6746B"/>
    <w:rsid w:val="00CA3655"/>
    <w:rsid w:val="00CE0407"/>
    <w:rsid w:val="00CE3780"/>
    <w:rsid w:val="00CE6078"/>
    <w:rsid w:val="00CF0025"/>
    <w:rsid w:val="00D14214"/>
    <w:rsid w:val="00D169BC"/>
    <w:rsid w:val="00D46753"/>
    <w:rsid w:val="00D8723A"/>
    <w:rsid w:val="00DD17DA"/>
    <w:rsid w:val="00E144E9"/>
    <w:rsid w:val="00E362F2"/>
    <w:rsid w:val="00EA3DD4"/>
    <w:rsid w:val="00EC4870"/>
    <w:rsid w:val="00EF0456"/>
    <w:rsid w:val="00EF2506"/>
    <w:rsid w:val="00F22D09"/>
    <w:rsid w:val="00F25ED7"/>
    <w:rsid w:val="00F30727"/>
    <w:rsid w:val="00F362A7"/>
    <w:rsid w:val="00FA7F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43C50"/>
  <w15:docId w15:val="{6BB6D2CD-A8A2-4943-969F-6274B22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5E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5E00"/>
  </w:style>
  <w:style w:type="paragraph" w:styleId="Piedepgina">
    <w:name w:val="footer"/>
    <w:basedOn w:val="Normal"/>
    <w:link w:val="PiedepginaCar"/>
    <w:uiPriority w:val="99"/>
    <w:unhideWhenUsed/>
    <w:rsid w:val="00435E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5E00"/>
  </w:style>
  <w:style w:type="table" w:styleId="Tablaconcuadrcula">
    <w:name w:val="Table Grid"/>
    <w:basedOn w:val="Tablanormal"/>
    <w:uiPriority w:val="39"/>
    <w:rsid w:val="0043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97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7338"/>
    <w:rPr>
      <w:rFonts w:ascii="Tahoma" w:hAnsi="Tahoma" w:cs="Tahoma"/>
      <w:sz w:val="16"/>
      <w:szCs w:val="16"/>
    </w:rPr>
  </w:style>
  <w:style w:type="character" w:styleId="Hipervnculo">
    <w:name w:val="Hyperlink"/>
    <w:basedOn w:val="Fuentedeprrafopredeter"/>
    <w:uiPriority w:val="99"/>
    <w:semiHidden/>
    <w:unhideWhenUsed/>
    <w:rsid w:val="007A1446"/>
    <w:rPr>
      <w:color w:val="0000FF"/>
      <w:u w:val="single"/>
    </w:rPr>
  </w:style>
  <w:style w:type="paragraph" w:styleId="Prrafodelista">
    <w:name w:val="List Paragraph"/>
    <w:basedOn w:val="Normal"/>
    <w:uiPriority w:val="34"/>
    <w:qFormat/>
    <w:rsid w:val="003E3041"/>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380293"/>
    <w:pPr>
      <w:widowControl w:val="0"/>
      <w:autoSpaceDE w:val="0"/>
      <w:autoSpaceDN w:val="0"/>
      <w:spacing w:after="0" w:line="240" w:lineRule="auto"/>
    </w:pPr>
    <w:rPr>
      <w:rFonts w:ascii="Georgia" w:eastAsia="Georgia" w:hAnsi="Georgia" w:cs="Georgia"/>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2152">
      <w:bodyDiv w:val="1"/>
      <w:marLeft w:val="0"/>
      <w:marRight w:val="0"/>
      <w:marTop w:val="0"/>
      <w:marBottom w:val="0"/>
      <w:divBdr>
        <w:top w:val="none" w:sz="0" w:space="0" w:color="auto"/>
        <w:left w:val="none" w:sz="0" w:space="0" w:color="auto"/>
        <w:bottom w:val="none" w:sz="0" w:space="0" w:color="auto"/>
        <w:right w:val="none" w:sz="0" w:space="0" w:color="auto"/>
      </w:divBdr>
      <w:divsChild>
        <w:div w:id="698239978">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CBAE403C241D44AF6F64CB526747D4" ma:contentTypeVersion="2" ma:contentTypeDescription="Crear nuevo documento." ma:contentTypeScope="" ma:versionID="52da6bf4e967d304fa361672967c602a">
  <xsd:schema xmlns:xsd="http://www.w3.org/2001/XMLSchema" xmlns:xs="http://www.w3.org/2001/XMLSchema" xmlns:p="http://schemas.microsoft.com/office/2006/metadata/properties" xmlns:ns2="e01b8068-8ab0-41f1-bf8f-a5e406b1430a" targetNamespace="http://schemas.microsoft.com/office/2006/metadata/properties" ma:root="true" ma:fieldsID="aad682720f9d17fd8d48104c95e5bb11" ns2:_="">
    <xsd:import namespace="e01b8068-8ab0-41f1-bf8f-a5e406b143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b8068-8ab0-41f1-bf8f-a5e406b14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843FD-647E-4A9C-8682-4D378A9AA33B}">
  <ds:schemaRefs>
    <ds:schemaRef ds:uri="http://schemas.microsoft.com/sharepoint/v3/contenttype/forms"/>
  </ds:schemaRefs>
</ds:datastoreItem>
</file>

<file path=customXml/itemProps2.xml><?xml version="1.0" encoding="utf-8"?>
<ds:datastoreItem xmlns:ds="http://schemas.openxmlformats.org/officeDocument/2006/customXml" ds:itemID="{556670A6-DCD0-4F7C-A45F-F51D083803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A66498-E307-4084-B754-15B745535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b8068-8ab0-41f1-bf8f-a5e406b14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4447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Perez</dc:creator>
  <cp:lastModifiedBy>Kelly Olivares Rojas</cp:lastModifiedBy>
  <cp:revision>2</cp:revision>
  <dcterms:created xsi:type="dcterms:W3CDTF">2022-04-10T14:33:00Z</dcterms:created>
  <dcterms:modified xsi:type="dcterms:W3CDTF">2022-04-10T14:33:00Z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0x010100BBCBAE403C241D44AF6F64CB526747D4</vt:lpwstr>
  </property>
</Properties>
</file>