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7D2E" w14:textId="77777777" w:rsidR="00F253E4" w:rsidRDefault="00F253E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tbl>
      <w:tblPr>
        <w:tblStyle w:val="a3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56"/>
        <w:gridCol w:w="2363"/>
        <w:gridCol w:w="803"/>
        <w:gridCol w:w="3166"/>
      </w:tblGrid>
      <w:tr w:rsidR="00F253E4" w14:paraId="744C0E6A" w14:textId="77777777">
        <w:trPr>
          <w:trHeight w:val="307"/>
        </w:trPr>
        <w:tc>
          <w:tcPr>
            <w:tcW w:w="9497" w:type="dxa"/>
            <w:gridSpan w:val="5"/>
            <w:shd w:val="clear" w:color="auto" w:fill="FAC090"/>
          </w:tcPr>
          <w:p w14:paraId="00EB126D" w14:textId="77777777" w:rsidR="00F253E4" w:rsidRDefault="00757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Planificación clase de acompañamiento </w:t>
            </w:r>
          </w:p>
          <w:p w14:paraId="552E825D" w14:textId="77777777" w:rsidR="00F253E4" w:rsidRDefault="00F2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3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F253E4" w14:paraId="21E3E20B" w14:textId="77777777">
        <w:trPr>
          <w:trHeight w:val="306"/>
        </w:trPr>
        <w:tc>
          <w:tcPr>
            <w:tcW w:w="9497" w:type="dxa"/>
            <w:gridSpan w:val="5"/>
            <w:shd w:val="clear" w:color="auto" w:fill="FAC090"/>
          </w:tcPr>
          <w:p w14:paraId="24D1DBA4" w14:textId="77777777" w:rsidR="00F253E4" w:rsidRDefault="0075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estudiante: </w:t>
            </w:r>
            <w:r w:rsidRPr="00306D15">
              <w:rPr>
                <w:rFonts w:ascii="Arial" w:eastAsia="Arial" w:hAnsi="Arial" w:cs="Arial"/>
                <w:bCs/>
                <w:sz w:val="24"/>
                <w:szCs w:val="24"/>
              </w:rPr>
              <w:t xml:space="preserve">Constanza Rojas </w:t>
            </w:r>
          </w:p>
        </w:tc>
      </w:tr>
      <w:tr w:rsidR="00F253E4" w14:paraId="24177A51" w14:textId="77777777">
        <w:trPr>
          <w:trHeight w:val="913"/>
        </w:trPr>
        <w:tc>
          <w:tcPr>
            <w:tcW w:w="9497" w:type="dxa"/>
            <w:gridSpan w:val="5"/>
            <w:shd w:val="clear" w:color="auto" w:fill="FCE9D9"/>
          </w:tcPr>
          <w:p w14:paraId="5AA5D5E2" w14:textId="77777777" w:rsidR="00306D15" w:rsidRDefault="0075731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 de la unidad</w:t>
            </w:r>
            <w:r w:rsidR="00B73226">
              <w:rPr>
                <w:rFonts w:ascii="Arial" w:eastAsia="Arial" w:hAnsi="Arial" w:cs="Arial"/>
                <w:b/>
              </w:rPr>
              <w:t>:</w:t>
            </w:r>
            <w:r w:rsidR="00306D15">
              <w:rPr>
                <w:rFonts w:ascii="Arial" w:eastAsia="Arial" w:hAnsi="Arial" w:cs="Arial"/>
                <w:b/>
              </w:rPr>
              <w:t xml:space="preserve"> </w:t>
            </w:r>
          </w:p>
          <w:p w14:paraId="3E639411" w14:textId="7309D10D" w:rsidR="00F253E4" w:rsidRPr="00306D15" w:rsidRDefault="00306D15">
            <w:pPr>
              <w:jc w:val="both"/>
              <w:rPr>
                <w:rFonts w:ascii="Arial" w:eastAsia="Arial" w:hAnsi="Arial" w:cs="Arial"/>
                <w:bCs/>
              </w:rPr>
            </w:pPr>
            <w:r w:rsidRPr="00306D15">
              <w:rPr>
                <w:rFonts w:ascii="Arial" w:eastAsia="Arial" w:hAnsi="Arial" w:cs="Arial"/>
                <w:bCs/>
              </w:rPr>
              <w:t>Unidad 4: Familiarizarse con el teatro</w:t>
            </w:r>
          </w:p>
          <w:p w14:paraId="0D342260" w14:textId="4FB8415B" w:rsidR="00F253E4" w:rsidRDefault="00F253E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253E4" w14:paraId="792843A5" w14:textId="77777777">
        <w:trPr>
          <w:trHeight w:val="444"/>
        </w:trPr>
        <w:tc>
          <w:tcPr>
            <w:tcW w:w="709" w:type="dxa"/>
            <w:shd w:val="clear" w:color="auto" w:fill="FAC090"/>
          </w:tcPr>
          <w:p w14:paraId="33BC4D2B" w14:textId="77777777"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 1</w:t>
            </w:r>
          </w:p>
        </w:tc>
        <w:tc>
          <w:tcPr>
            <w:tcW w:w="4819" w:type="dxa"/>
            <w:gridSpan w:val="2"/>
            <w:shd w:val="clear" w:color="auto" w:fill="FAC090"/>
          </w:tcPr>
          <w:p w14:paraId="59E938FF" w14:textId="77777777" w:rsidR="00F253E4" w:rsidRDefault="0075731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clase:</w:t>
            </w:r>
          </w:p>
          <w:p w14:paraId="633C6853" w14:textId="472B879E" w:rsidR="00F253E4" w:rsidRPr="00BE5958" w:rsidRDefault="00BE5958" w:rsidP="003968F0">
            <w:pPr>
              <w:rPr>
                <w:rFonts w:ascii="Arial" w:eastAsia="Arial" w:hAnsi="Arial" w:cs="Arial"/>
                <w:bCs/>
              </w:rPr>
            </w:pPr>
            <w:r w:rsidRPr="00BE5958">
              <w:rPr>
                <w:rFonts w:ascii="Arial" w:eastAsia="Arial" w:hAnsi="Arial" w:cs="Arial"/>
                <w:bCs/>
              </w:rPr>
              <w:t>Localizar información en un</w:t>
            </w:r>
            <w:r w:rsidR="005B7A37">
              <w:rPr>
                <w:rFonts w:ascii="Arial" w:eastAsia="Arial" w:hAnsi="Arial" w:cs="Arial"/>
                <w:bCs/>
              </w:rPr>
              <w:t xml:space="preserve"> texto</w:t>
            </w:r>
            <w:r w:rsidR="003968F0">
              <w:rPr>
                <w:rFonts w:ascii="Arial" w:eastAsia="Arial" w:hAnsi="Arial" w:cs="Arial"/>
                <w:bCs/>
              </w:rPr>
              <w:t>,</w:t>
            </w:r>
            <w:r w:rsidR="005B7A37">
              <w:rPr>
                <w:rFonts w:ascii="Arial" w:eastAsia="Arial" w:hAnsi="Arial" w:cs="Arial"/>
                <w:bCs/>
              </w:rPr>
              <w:t xml:space="preserve"> realizando la pregunta ¿qué información nos entrega esta sección del texto?</w:t>
            </w:r>
            <w:r w:rsidR="003968F0">
              <w:rPr>
                <w:rFonts w:ascii="Arial" w:eastAsia="Arial" w:hAnsi="Arial" w:cs="Arial"/>
                <w:bCs/>
              </w:rPr>
              <w:t xml:space="preserve"> d</w:t>
            </w:r>
            <w:r w:rsidR="003968F0" w:rsidRPr="003968F0">
              <w:rPr>
                <w:rFonts w:ascii="Arial" w:eastAsia="Arial" w:hAnsi="Arial" w:cs="Arial"/>
                <w:bCs/>
              </w:rPr>
              <w:t>emostra</w:t>
            </w:r>
            <w:r w:rsidR="003968F0">
              <w:rPr>
                <w:rFonts w:ascii="Arial" w:eastAsia="Arial" w:hAnsi="Arial" w:cs="Arial"/>
                <w:bCs/>
              </w:rPr>
              <w:t>ndo</w:t>
            </w:r>
            <w:r w:rsidR="003968F0" w:rsidRPr="003968F0">
              <w:rPr>
                <w:rFonts w:ascii="Arial" w:eastAsia="Arial" w:hAnsi="Arial" w:cs="Arial"/>
                <w:bCs/>
              </w:rPr>
              <w:t xml:space="preserve"> interés y una actitud activa frente a la lectura, orientada al disfrute de </w:t>
            </w:r>
            <w:proofErr w:type="gramStart"/>
            <w:r w:rsidR="003968F0" w:rsidRPr="003968F0">
              <w:rPr>
                <w:rFonts w:ascii="Arial" w:eastAsia="Arial" w:hAnsi="Arial" w:cs="Arial"/>
                <w:bCs/>
              </w:rPr>
              <w:t>la misma</w:t>
            </w:r>
            <w:proofErr w:type="gramEnd"/>
            <w:r w:rsidR="003968F0" w:rsidRPr="003968F0">
              <w:rPr>
                <w:rFonts w:ascii="Arial" w:eastAsia="Arial" w:hAnsi="Arial" w:cs="Arial"/>
                <w:bCs/>
              </w:rPr>
              <w:t xml:space="preserve"> y a la valoración del conocimiento que se puede obtener a partir de ella.</w:t>
            </w:r>
          </w:p>
          <w:p w14:paraId="51DDD2E1" w14:textId="77777777" w:rsidR="00F253E4" w:rsidRDefault="00F253E4">
            <w:pPr>
              <w:jc w:val="both"/>
              <w:rPr>
                <w:rFonts w:ascii="Arial" w:eastAsia="Arial" w:hAnsi="Arial" w:cs="Arial"/>
              </w:rPr>
            </w:pPr>
          </w:p>
          <w:p w14:paraId="21AD0190" w14:textId="77777777" w:rsidR="00F253E4" w:rsidRDefault="00F253E4" w:rsidP="0081377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FAC090"/>
          </w:tcPr>
          <w:p w14:paraId="0521C024" w14:textId="77777777" w:rsidR="00F253E4" w:rsidRDefault="0075731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Indicadores de evaluación: </w:t>
            </w:r>
          </w:p>
          <w:p w14:paraId="709EC300" w14:textId="77777777" w:rsidR="003968F0" w:rsidRPr="003968F0" w:rsidRDefault="003968F0" w:rsidP="003968F0">
            <w:pPr>
              <w:jc w:val="both"/>
              <w:rPr>
                <w:rFonts w:ascii="Arial" w:eastAsia="Arial" w:hAnsi="Arial" w:cs="Arial"/>
                <w:bCs/>
              </w:rPr>
            </w:pPr>
            <w:r w:rsidRPr="003968F0">
              <w:rPr>
                <w:rFonts w:ascii="Arial" w:eastAsia="Arial" w:hAnsi="Arial" w:cs="Arial"/>
                <w:bCs/>
              </w:rPr>
              <w:t>Explican, oralmente o por escrito, información que han aprendido o descubierto en los textos que leen.</w:t>
            </w:r>
          </w:p>
          <w:p w14:paraId="15ABC705" w14:textId="77777777" w:rsidR="003968F0" w:rsidRPr="003968F0" w:rsidRDefault="003968F0" w:rsidP="003968F0">
            <w:pPr>
              <w:jc w:val="both"/>
              <w:rPr>
                <w:rFonts w:ascii="Arial" w:eastAsia="Arial" w:hAnsi="Arial" w:cs="Arial"/>
                <w:bCs/>
              </w:rPr>
            </w:pPr>
            <w:r w:rsidRPr="003968F0">
              <w:rPr>
                <w:rFonts w:ascii="Arial" w:eastAsia="Arial" w:hAnsi="Arial" w:cs="Arial"/>
                <w:bCs/>
              </w:rPr>
              <w:t>Responden por escrito preguntas que aluden a información explícita o implícita de un texto leído.</w:t>
            </w:r>
          </w:p>
          <w:p w14:paraId="79FED392" w14:textId="77777777" w:rsidR="003968F0" w:rsidRPr="003968F0" w:rsidRDefault="003968F0" w:rsidP="003968F0">
            <w:pPr>
              <w:jc w:val="both"/>
              <w:rPr>
                <w:rFonts w:ascii="Arial" w:eastAsia="Arial" w:hAnsi="Arial" w:cs="Arial"/>
                <w:bCs/>
              </w:rPr>
            </w:pPr>
            <w:r w:rsidRPr="003968F0">
              <w:rPr>
                <w:rFonts w:ascii="Arial" w:eastAsia="Arial" w:hAnsi="Arial" w:cs="Arial"/>
                <w:bCs/>
              </w:rPr>
              <w:t>Cumplen exitosamente la tarea descrita en las instrucciones leídas.</w:t>
            </w:r>
          </w:p>
          <w:p w14:paraId="40077031" w14:textId="77777777" w:rsidR="003968F0" w:rsidRPr="003968F0" w:rsidRDefault="003968F0" w:rsidP="003968F0">
            <w:pPr>
              <w:jc w:val="both"/>
              <w:rPr>
                <w:rFonts w:ascii="Arial" w:eastAsia="Arial" w:hAnsi="Arial" w:cs="Arial"/>
                <w:bCs/>
              </w:rPr>
            </w:pPr>
            <w:r w:rsidRPr="003968F0">
              <w:rPr>
                <w:rFonts w:ascii="Arial" w:eastAsia="Arial" w:hAnsi="Arial" w:cs="Arial"/>
                <w:bCs/>
              </w:rPr>
              <w:t>Encuentran información usando títulos, subtítulos, índices o glosarios.</w:t>
            </w:r>
          </w:p>
          <w:p w14:paraId="7867CDDB" w14:textId="77777777" w:rsidR="003968F0" w:rsidRPr="003968F0" w:rsidRDefault="003968F0" w:rsidP="003968F0">
            <w:pPr>
              <w:jc w:val="both"/>
              <w:rPr>
                <w:rFonts w:ascii="Arial" w:eastAsia="Arial" w:hAnsi="Arial" w:cs="Arial"/>
                <w:bCs/>
              </w:rPr>
            </w:pPr>
            <w:r w:rsidRPr="003968F0">
              <w:rPr>
                <w:rFonts w:ascii="Arial" w:eastAsia="Arial" w:hAnsi="Arial" w:cs="Arial"/>
                <w:bCs/>
              </w:rPr>
              <w:t>Describen los textos discontinuos que aparecen en un texto leído y los relacionan con la lectura.</w:t>
            </w:r>
          </w:p>
          <w:p w14:paraId="44D0D0FE" w14:textId="41514464" w:rsidR="003968F0" w:rsidRPr="003968F0" w:rsidRDefault="003968F0" w:rsidP="003968F0">
            <w:pPr>
              <w:jc w:val="both"/>
              <w:rPr>
                <w:rFonts w:ascii="Arial" w:eastAsia="Arial" w:hAnsi="Arial" w:cs="Arial"/>
                <w:bCs/>
              </w:rPr>
            </w:pPr>
            <w:r w:rsidRPr="003968F0">
              <w:rPr>
                <w:rFonts w:ascii="Arial" w:eastAsia="Arial" w:hAnsi="Arial" w:cs="Arial"/>
                <w:bCs/>
              </w:rPr>
              <w:t>Expresan opiniones y las justifican mencionando información extraída de textos leídos.</w:t>
            </w:r>
          </w:p>
          <w:p w14:paraId="1A20D8C2" w14:textId="3DAED916" w:rsidR="00F253E4" w:rsidRPr="003968F0" w:rsidRDefault="00757319">
            <w:pPr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253E4" w14:paraId="27E8D2BA" w14:textId="77777777">
        <w:trPr>
          <w:trHeight w:val="444"/>
        </w:trPr>
        <w:tc>
          <w:tcPr>
            <w:tcW w:w="3165" w:type="dxa"/>
            <w:gridSpan w:val="2"/>
            <w:shd w:val="clear" w:color="auto" w:fill="FAC090"/>
          </w:tcPr>
          <w:p w14:paraId="18B8017D" w14:textId="77777777" w:rsidR="00F253E4" w:rsidRDefault="0075731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Habilidad</w:t>
            </w:r>
          </w:p>
        </w:tc>
        <w:tc>
          <w:tcPr>
            <w:tcW w:w="3166" w:type="dxa"/>
            <w:gridSpan w:val="2"/>
            <w:shd w:val="clear" w:color="auto" w:fill="FAC090"/>
          </w:tcPr>
          <w:p w14:paraId="661DC54A" w14:textId="77777777" w:rsidR="00F253E4" w:rsidRDefault="0075731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</w:t>
            </w:r>
          </w:p>
        </w:tc>
        <w:tc>
          <w:tcPr>
            <w:tcW w:w="3166" w:type="dxa"/>
            <w:shd w:val="clear" w:color="auto" w:fill="FAC090"/>
          </w:tcPr>
          <w:p w14:paraId="1F26A085" w14:textId="77777777" w:rsidR="00F253E4" w:rsidRDefault="0075731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Actitudinal</w:t>
            </w:r>
          </w:p>
        </w:tc>
      </w:tr>
      <w:tr w:rsidR="00F253E4" w14:paraId="77375BB0" w14:textId="77777777">
        <w:trPr>
          <w:trHeight w:val="444"/>
        </w:trPr>
        <w:tc>
          <w:tcPr>
            <w:tcW w:w="3165" w:type="dxa"/>
            <w:gridSpan w:val="2"/>
            <w:shd w:val="clear" w:color="auto" w:fill="auto"/>
          </w:tcPr>
          <w:p w14:paraId="11300ADA" w14:textId="31206C1A" w:rsidR="00F74438" w:rsidRPr="00F74438" w:rsidRDefault="00F74438" w:rsidP="00F74438">
            <w:pPr>
              <w:tabs>
                <w:tab w:val="center" w:pos="1937"/>
              </w:tabs>
              <w:rPr>
                <w:rFonts w:ascii="Arial" w:eastAsia="Arial" w:hAnsi="Arial" w:cs="Arial"/>
              </w:rPr>
            </w:pPr>
            <w:r w:rsidRPr="00F74438">
              <w:rPr>
                <w:rFonts w:ascii="Arial" w:eastAsia="Arial" w:hAnsi="Arial" w:cs="Arial"/>
              </w:rPr>
              <w:t>● Comprender</w:t>
            </w:r>
          </w:p>
          <w:p w14:paraId="2150E7F0" w14:textId="03AF2613" w:rsidR="00F74438" w:rsidRPr="00F74438" w:rsidRDefault="00F74438" w:rsidP="00F74438">
            <w:pPr>
              <w:tabs>
                <w:tab w:val="center" w:pos="1937"/>
              </w:tabs>
              <w:rPr>
                <w:rFonts w:ascii="Arial" w:eastAsia="Arial" w:hAnsi="Arial" w:cs="Arial"/>
              </w:rPr>
            </w:pPr>
            <w:r w:rsidRPr="00F74438">
              <w:rPr>
                <w:rFonts w:ascii="Arial" w:eastAsia="Arial" w:hAnsi="Arial" w:cs="Arial"/>
              </w:rPr>
              <w:t>● Extraer información</w:t>
            </w:r>
            <w:r>
              <w:rPr>
                <w:rFonts w:ascii="Arial" w:eastAsia="Arial" w:hAnsi="Arial" w:cs="Arial"/>
              </w:rPr>
              <w:t xml:space="preserve"> </w:t>
            </w:r>
            <w:r w:rsidRPr="00F74438">
              <w:rPr>
                <w:rFonts w:ascii="Arial" w:eastAsia="Arial" w:hAnsi="Arial" w:cs="Arial"/>
              </w:rPr>
              <w:t>explícita</w:t>
            </w:r>
          </w:p>
          <w:p w14:paraId="1CCF6A65" w14:textId="37DE9943" w:rsidR="00F253E4" w:rsidRDefault="00F74438" w:rsidP="00F74438">
            <w:pPr>
              <w:tabs>
                <w:tab w:val="center" w:pos="1937"/>
              </w:tabs>
              <w:rPr>
                <w:rFonts w:ascii="Arial" w:eastAsia="Arial" w:hAnsi="Arial" w:cs="Arial"/>
              </w:rPr>
            </w:pPr>
            <w:r w:rsidRPr="00F74438">
              <w:rPr>
                <w:rFonts w:ascii="Arial" w:eastAsia="Arial" w:hAnsi="Arial" w:cs="Arial"/>
              </w:rPr>
              <w:t>● Trabajo colaborativo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70359604" w14:textId="358C94D4" w:rsidR="00F74438" w:rsidRPr="00F74438" w:rsidRDefault="00F74438" w:rsidP="00F74438">
            <w:pPr>
              <w:rPr>
                <w:rFonts w:ascii="Arial" w:eastAsia="Arial" w:hAnsi="Arial" w:cs="Arial"/>
              </w:rPr>
            </w:pPr>
            <w:r w:rsidRPr="00F74438">
              <w:rPr>
                <w:rFonts w:ascii="Arial" w:eastAsia="Arial" w:hAnsi="Arial" w:cs="Arial"/>
              </w:rPr>
              <w:t>● Lectur</w:t>
            </w:r>
            <w:r>
              <w:rPr>
                <w:rFonts w:ascii="Arial" w:eastAsia="Arial" w:hAnsi="Arial" w:cs="Arial"/>
              </w:rPr>
              <w:t>a</w:t>
            </w:r>
          </w:p>
          <w:p w14:paraId="70C4C614" w14:textId="59BDEE9E" w:rsidR="00F74438" w:rsidRDefault="00F74438" w:rsidP="00F74438">
            <w:pPr>
              <w:rPr>
                <w:rFonts w:ascii="Arial" w:eastAsia="Arial" w:hAnsi="Arial" w:cs="Arial"/>
              </w:rPr>
            </w:pPr>
            <w:r w:rsidRPr="00F74438">
              <w:rPr>
                <w:rFonts w:ascii="Arial" w:eastAsia="Arial" w:hAnsi="Arial" w:cs="Arial"/>
              </w:rPr>
              <w:t>● Información explícita</w:t>
            </w:r>
          </w:p>
          <w:p w14:paraId="247CFBDC" w14:textId="1027F997" w:rsidR="00F74438" w:rsidRDefault="00F74438" w:rsidP="00F74438">
            <w:pPr>
              <w:rPr>
                <w:rFonts w:ascii="Arial" w:eastAsia="Arial" w:hAnsi="Arial" w:cs="Arial"/>
              </w:rPr>
            </w:pPr>
            <w:r w:rsidRPr="00F74438">
              <w:rPr>
                <w:rFonts w:ascii="Arial" w:eastAsia="Arial" w:hAnsi="Arial" w:cs="Arial"/>
              </w:rPr>
              <w:t>●</w:t>
            </w:r>
            <w:r>
              <w:rPr>
                <w:rFonts w:ascii="Arial" w:eastAsia="Arial" w:hAnsi="Arial" w:cs="Arial"/>
              </w:rPr>
              <w:t xml:space="preserve"> Secciones de un texto</w:t>
            </w:r>
          </w:p>
          <w:p w14:paraId="49CB87FA" w14:textId="0C302473" w:rsidR="00F253E4" w:rsidRDefault="00F253E4" w:rsidP="00F74438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3166" w:type="dxa"/>
            <w:shd w:val="clear" w:color="auto" w:fill="auto"/>
          </w:tcPr>
          <w:p w14:paraId="189DF0B6" w14:textId="77777777" w:rsidR="003968F0" w:rsidRDefault="003968F0" w:rsidP="003968F0">
            <w:pPr>
              <w:jc w:val="both"/>
              <w:rPr>
                <w:rFonts w:ascii="Arial" w:eastAsia="Arial" w:hAnsi="Arial" w:cs="Arial"/>
                <w:bCs/>
              </w:rPr>
            </w:pPr>
            <w:r w:rsidRPr="003968F0">
              <w:rPr>
                <w:rFonts w:ascii="Arial" w:eastAsia="Arial" w:hAnsi="Arial" w:cs="Arial"/>
                <w:bCs/>
              </w:rPr>
              <w:t>Demostrar interés y una actitud activa frente a la lectura, orientada al disfrute de la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3968F0">
              <w:rPr>
                <w:rFonts w:ascii="Arial" w:eastAsia="Arial" w:hAnsi="Arial" w:cs="Arial"/>
                <w:bCs/>
              </w:rPr>
              <w:t>misma y a la valoración del conocimiento que se puede obtener a partir de ella.</w:t>
            </w:r>
          </w:p>
          <w:p w14:paraId="1B75FDFF" w14:textId="68E41A74" w:rsidR="003968F0" w:rsidRPr="003968F0" w:rsidRDefault="003968F0">
            <w:pPr>
              <w:jc w:val="both"/>
              <w:rPr>
                <w:rFonts w:ascii="Arial" w:eastAsia="Arial" w:hAnsi="Arial" w:cs="Arial"/>
                <w:bCs/>
              </w:rPr>
            </w:pPr>
            <w:r w:rsidRPr="003968F0">
              <w:rPr>
                <w:rFonts w:ascii="Arial" w:eastAsia="Arial" w:hAnsi="Arial" w:cs="Arial"/>
                <w:bCs/>
              </w:rPr>
              <w:t>Demostrar disposición e interés por expresarse de manera creativa por medio de la comunicación oral y escrita.</w:t>
            </w:r>
          </w:p>
          <w:p w14:paraId="531F6A21" w14:textId="4EAE9AD0" w:rsidR="00F253E4" w:rsidRDefault="003968F0">
            <w:pPr>
              <w:jc w:val="both"/>
              <w:rPr>
                <w:rFonts w:ascii="Arial" w:eastAsia="Arial" w:hAnsi="Arial" w:cs="Arial"/>
              </w:rPr>
            </w:pPr>
            <w:r w:rsidRPr="003968F0">
              <w:rPr>
                <w:rFonts w:ascii="Arial" w:eastAsia="Arial" w:hAnsi="Arial" w:cs="Arial"/>
              </w:rPr>
              <w:t>Realizar tareas y trabajos de forma rigurosa y perseverante, con el fin de desarrollarlos de manera adecuada a los propósitos de la asignatura.</w:t>
            </w:r>
          </w:p>
        </w:tc>
      </w:tr>
    </w:tbl>
    <w:p w14:paraId="21C557C4" w14:textId="77777777" w:rsidR="00F253E4" w:rsidRDefault="00F253E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4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3565"/>
        <w:gridCol w:w="1984"/>
        <w:gridCol w:w="2580"/>
      </w:tblGrid>
      <w:tr w:rsidR="00F253E4" w14:paraId="173995E5" w14:textId="77777777">
        <w:trPr>
          <w:trHeight w:val="251"/>
        </w:trPr>
        <w:tc>
          <w:tcPr>
            <w:tcW w:w="1368" w:type="dxa"/>
            <w:shd w:val="clear" w:color="auto" w:fill="FABF8F"/>
          </w:tcPr>
          <w:p w14:paraId="2AC4B22D" w14:textId="77777777"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Fecha </w:t>
            </w:r>
          </w:p>
        </w:tc>
        <w:tc>
          <w:tcPr>
            <w:tcW w:w="3565" w:type="dxa"/>
          </w:tcPr>
          <w:p w14:paraId="56F4361F" w14:textId="7F2DD1FC"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306D15">
              <w:rPr>
                <w:rFonts w:ascii="Arial" w:eastAsia="Arial" w:hAnsi="Arial" w:cs="Arial"/>
              </w:rPr>
              <w:t>Miércoles 29 de noviembre 2023</w:t>
            </w:r>
          </w:p>
        </w:tc>
        <w:tc>
          <w:tcPr>
            <w:tcW w:w="1984" w:type="dxa"/>
            <w:shd w:val="clear" w:color="auto" w:fill="FABF8F"/>
          </w:tcPr>
          <w:p w14:paraId="71CD31EE" w14:textId="77777777"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Duración de la clase  </w:t>
            </w:r>
          </w:p>
        </w:tc>
        <w:tc>
          <w:tcPr>
            <w:tcW w:w="2580" w:type="dxa"/>
          </w:tcPr>
          <w:p w14:paraId="68015C2A" w14:textId="77777777"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 minutos</w:t>
            </w:r>
          </w:p>
        </w:tc>
      </w:tr>
      <w:tr w:rsidR="00F253E4" w14:paraId="62686781" w14:textId="77777777">
        <w:trPr>
          <w:trHeight w:val="527"/>
        </w:trPr>
        <w:tc>
          <w:tcPr>
            <w:tcW w:w="9497" w:type="dxa"/>
            <w:gridSpan w:val="4"/>
            <w:shd w:val="clear" w:color="auto" w:fill="FABF8F"/>
          </w:tcPr>
          <w:p w14:paraId="1738357B" w14:textId="2814187D"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Objetivo(s) trabajados en la </w:t>
            </w:r>
            <w:r w:rsidR="007D6B0C">
              <w:rPr>
                <w:rFonts w:ascii="Arial" w:eastAsia="Arial" w:hAnsi="Arial" w:cs="Arial"/>
                <w:b/>
              </w:rPr>
              <w:t>clase (</w:t>
            </w:r>
            <w:r>
              <w:rPr>
                <w:rFonts w:ascii="Arial" w:eastAsia="Arial" w:hAnsi="Arial" w:cs="Arial"/>
                <w:b/>
              </w:rPr>
              <w:t>OA)</w:t>
            </w:r>
          </w:p>
        </w:tc>
      </w:tr>
      <w:tr w:rsidR="00F253E4" w14:paraId="37A19B50" w14:textId="77777777">
        <w:trPr>
          <w:trHeight w:val="662"/>
        </w:trPr>
        <w:tc>
          <w:tcPr>
            <w:tcW w:w="9497" w:type="dxa"/>
            <w:gridSpan w:val="4"/>
            <w:tcBorders>
              <w:bottom w:val="single" w:sz="4" w:space="0" w:color="000000"/>
            </w:tcBorders>
          </w:tcPr>
          <w:p w14:paraId="66A7C0AC" w14:textId="77777777" w:rsidR="00306D15" w:rsidRPr="00306D15" w:rsidRDefault="00306D15" w:rsidP="00306D15">
            <w:p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OA 04</w:t>
            </w:r>
          </w:p>
          <w:p w14:paraId="4C976FC2" w14:textId="77777777" w:rsidR="00306D15" w:rsidRPr="00306D15" w:rsidRDefault="00306D15" w:rsidP="00306D15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Profundizar su comprensión de las narraciones leídas:</w:t>
            </w:r>
          </w:p>
          <w:p w14:paraId="68A7472E" w14:textId="77777777" w:rsidR="00306D15" w:rsidRPr="00306D15" w:rsidRDefault="00306D15" w:rsidP="00306D15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extrayendo información explícita e implícita</w:t>
            </w:r>
          </w:p>
          <w:p w14:paraId="7462AA84" w14:textId="77777777" w:rsidR="00306D15" w:rsidRPr="00306D15" w:rsidRDefault="00306D15" w:rsidP="00306D15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reconstruyendo la secuencia de las acciones en la historia; describiendo a los personajes</w:t>
            </w:r>
          </w:p>
          <w:p w14:paraId="08347EFF" w14:textId="77777777" w:rsidR="00306D15" w:rsidRPr="00306D15" w:rsidRDefault="00306D15" w:rsidP="00306D15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describiendo el ambiente en que ocurre la acción</w:t>
            </w:r>
          </w:p>
          <w:p w14:paraId="60F8A59F" w14:textId="77777777" w:rsidR="00306D15" w:rsidRPr="00306D15" w:rsidRDefault="00306D15" w:rsidP="00306D15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expresando opiniones fundamentadas sobre hechos y situaciones del texto</w:t>
            </w:r>
          </w:p>
          <w:p w14:paraId="3DF6AC50" w14:textId="77777777" w:rsidR="00306D15" w:rsidRDefault="00306D15" w:rsidP="00306D15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lastRenderedPageBreak/>
              <w:t>emitiendo una opinión sobre los personajes.</w:t>
            </w:r>
          </w:p>
          <w:p w14:paraId="6CADC9C6" w14:textId="77777777" w:rsidR="00306D15" w:rsidRDefault="00306D15" w:rsidP="00306D15">
            <w:pPr>
              <w:rPr>
                <w:rFonts w:ascii="Arial" w:eastAsia="Arial" w:hAnsi="Arial" w:cs="Arial"/>
              </w:rPr>
            </w:pPr>
          </w:p>
          <w:p w14:paraId="1C8E2EDD" w14:textId="00985D13" w:rsidR="00306D15" w:rsidRPr="00306D15" w:rsidRDefault="00306D15" w:rsidP="00306D15">
            <w:p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OA 06</w:t>
            </w:r>
            <w:r>
              <w:rPr>
                <w:rFonts w:ascii="Arial" w:eastAsia="Arial" w:hAnsi="Arial" w:cs="Arial"/>
              </w:rPr>
              <w:t xml:space="preserve">: </w:t>
            </w:r>
            <w:r w:rsidRPr="00306D15">
              <w:rPr>
                <w:rFonts w:ascii="Arial" w:eastAsia="Arial" w:hAnsi="Arial" w:cs="Arial"/>
              </w:rPr>
              <w:t>Leer independientemente y comprender textos no literarios (cartas, biografías, relatos históricos, instrucciones, libros y artículos informativos, noticias, etc.) para ampliar su conocimiento del mundo y formarse una opinión:</w:t>
            </w:r>
          </w:p>
          <w:p w14:paraId="15A89540" w14:textId="77777777" w:rsidR="00306D15" w:rsidRPr="00306D15" w:rsidRDefault="00306D15" w:rsidP="00306D15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extrayendo información explícita e implícita</w:t>
            </w:r>
          </w:p>
          <w:p w14:paraId="7F727E3B" w14:textId="77777777" w:rsidR="00306D15" w:rsidRPr="00306D15" w:rsidRDefault="00306D15" w:rsidP="00306D15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utilizando los organizadores de textos expositivos (títulos, subtítulos, índice y glosario) para encontrar información específica</w:t>
            </w:r>
          </w:p>
          <w:p w14:paraId="6661904C" w14:textId="77777777" w:rsidR="00306D15" w:rsidRPr="00306D15" w:rsidRDefault="00306D15" w:rsidP="00306D15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comprendiendo la información que aportan las ilustraciones, símbolos y pictogramas a un texto</w:t>
            </w:r>
          </w:p>
          <w:p w14:paraId="47E99EFB" w14:textId="77777777" w:rsidR="00306D15" w:rsidRPr="00306D15" w:rsidRDefault="00306D15" w:rsidP="00306D15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formulando una opinión sobre algún aspecto de la lectura</w:t>
            </w:r>
          </w:p>
          <w:p w14:paraId="64999DA3" w14:textId="6884E82F" w:rsidR="00306D15" w:rsidRDefault="00306D15" w:rsidP="00306D15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306D15">
              <w:rPr>
                <w:rFonts w:ascii="Arial" w:eastAsia="Arial" w:hAnsi="Arial" w:cs="Arial"/>
              </w:rPr>
              <w:t>fundamentando su opinión con información del texto o sus conocimientos previos.</w:t>
            </w:r>
          </w:p>
          <w:p w14:paraId="1606F996" w14:textId="77777777" w:rsidR="00F253E4" w:rsidRDefault="00F253E4" w:rsidP="003968F0">
            <w:pPr>
              <w:rPr>
                <w:rFonts w:ascii="Arial" w:eastAsia="Arial" w:hAnsi="Arial" w:cs="Arial"/>
              </w:rPr>
            </w:pPr>
          </w:p>
          <w:p w14:paraId="5A8EE986" w14:textId="259054F1" w:rsidR="00306D15" w:rsidRDefault="00306D15" w:rsidP="00306D15">
            <w:pPr>
              <w:rPr>
                <w:rFonts w:ascii="Arial" w:eastAsia="Arial" w:hAnsi="Arial" w:cs="Arial"/>
              </w:rPr>
            </w:pPr>
          </w:p>
        </w:tc>
      </w:tr>
      <w:tr w:rsidR="00F253E4" w14:paraId="437095EE" w14:textId="77777777">
        <w:trPr>
          <w:trHeight w:val="416"/>
        </w:trPr>
        <w:tc>
          <w:tcPr>
            <w:tcW w:w="9497" w:type="dxa"/>
            <w:gridSpan w:val="4"/>
            <w:shd w:val="clear" w:color="auto" w:fill="FABF8F"/>
          </w:tcPr>
          <w:p w14:paraId="4DD0198A" w14:textId="77777777"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Descripción de actividades</w:t>
            </w:r>
          </w:p>
        </w:tc>
      </w:tr>
      <w:tr w:rsidR="00F253E4" w14:paraId="77D245B8" w14:textId="77777777">
        <w:trPr>
          <w:trHeight w:val="1126"/>
        </w:trPr>
        <w:tc>
          <w:tcPr>
            <w:tcW w:w="9497" w:type="dxa"/>
            <w:gridSpan w:val="4"/>
          </w:tcPr>
          <w:p w14:paraId="51349A49" w14:textId="5DB0ED47" w:rsidR="00F253E4" w:rsidRDefault="00DC21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Inicio (</w:t>
            </w:r>
            <w:r w:rsidR="00757319">
              <w:rPr>
                <w:rFonts w:ascii="Arial" w:eastAsia="Arial" w:hAnsi="Arial" w:cs="Arial"/>
                <w:b/>
              </w:rPr>
              <w:t>15 minutos):</w:t>
            </w:r>
          </w:p>
          <w:p w14:paraId="648BBA6B" w14:textId="77777777" w:rsidR="00567944" w:rsidRDefault="00567944" w:rsidP="00567944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A0FBFA7" w14:textId="4BC66617" w:rsidR="00F253E4" w:rsidRPr="00567944" w:rsidRDefault="00567944" w:rsidP="00567944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 w:rsidRPr="00567944">
              <w:rPr>
                <w:rFonts w:ascii="Arial" w:eastAsia="Arial" w:hAnsi="Arial" w:cs="Arial"/>
              </w:rPr>
              <w:t>Después de dar la bienvenida y repasar las normas de la sala, se otorgan 2 minutos a los</w:t>
            </w:r>
            <w:r>
              <w:rPr>
                <w:rFonts w:ascii="Arial" w:eastAsia="Arial" w:hAnsi="Arial" w:cs="Arial"/>
              </w:rPr>
              <w:t xml:space="preserve"> </w:t>
            </w:r>
            <w:r w:rsidRPr="00567944">
              <w:rPr>
                <w:rFonts w:ascii="Arial" w:eastAsia="Arial" w:hAnsi="Arial" w:cs="Arial"/>
              </w:rPr>
              <w:t>estudiantes para sacar sus cuadernos y se</w:t>
            </w:r>
            <w:r>
              <w:rPr>
                <w:rFonts w:ascii="Arial" w:eastAsia="Arial" w:hAnsi="Arial" w:cs="Arial"/>
              </w:rPr>
              <w:t xml:space="preserve"> pega </w:t>
            </w:r>
            <w:r w:rsidRPr="00567944">
              <w:rPr>
                <w:rFonts w:ascii="Arial" w:eastAsia="Arial" w:hAnsi="Arial" w:cs="Arial"/>
              </w:rPr>
              <w:t xml:space="preserve">en la pizarra </w:t>
            </w:r>
            <w:r>
              <w:rPr>
                <w:rFonts w:ascii="Arial" w:eastAsia="Arial" w:hAnsi="Arial" w:cs="Arial"/>
              </w:rPr>
              <w:t>la ruta de la clase</w:t>
            </w:r>
            <w:r w:rsidRPr="00567944">
              <w:rPr>
                <w:rFonts w:ascii="Arial" w:eastAsia="Arial" w:hAnsi="Arial" w:cs="Arial"/>
              </w:rPr>
              <w:t>. A continuación, se introduce el texto "La evolución de la bicicleta" como parte de la actividad inicial. El texto estará proyectado</w:t>
            </w:r>
            <w:r>
              <w:rPr>
                <w:rFonts w:ascii="Arial" w:eastAsia="Arial" w:hAnsi="Arial" w:cs="Arial"/>
              </w:rPr>
              <w:t xml:space="preserve"> y se les entrega a los estudiantes</w:t>
            </w:r>
            <w:r w:rsidRPr="00567944">
              <w:rPr>
                <w:rFonts w:ascii="Arial" w:eastAsia="Arial" w:hAnsi="Arial" w:cs="Arial"/>
              </w:rPr>
              <w:t>, y se plantean dos preguntas:</w:t>
            </w:r>
          </w:p>
          <w:p w14:paraId="2A18D853" w14:textId="77777777" w:rsidR="00B057B7" w:rsidRDefault="00B057B7" w:rsidP="00B057B7">
            <w:pPr>
              <w:pStyle w:val="Prrafodelista"/>
              <w:numPr>
                <w:ilvl w:val="0"/>
                <w:numId w:val="8"/>
              </w:numPr>
              <w:spacing w:after="160" w:line="360" w:lineRule="auto"/>
              <w:rPr>
                <w:rFonts w:ascii="Arial" w:eastAsia="Arial" w:hAnsi="Arial" w:cs="Arial"/>
              </w:rPr>
            </w:pPr>
            <w:r w:rsidRPr="00EA4524">
              <w:rPr>
                <w:rFonts w:ascii="Arial" w:eastAsia="Arial" w:hAnsi="Arial" w:cs="Arial"/>
              </w:rPr>
              <w:t>¿Qué información nos entrega el título del texto?</w:t>
            </w:r>
          </w:p>
          <w:p w14:paraId="0CD65F1B" w14:textId="3998676B" w:rsidR="00F465F0" w:rsidRPr="00F465F0" w:rsidRDefault="00F465F0" w:rsidP="00F465F0">
            <w:pPr>
              <w:pStyle w:val="Prrafodelista"/>
              <w:numPr>
                <w:ilvl w:val="0"/>
                <w:numId w:val="8"/>
              </w:numPr>
              <w:spacing w:after="160" w:line="360" w:lineRule="auto"/>
              <w:rPr>
                <w:rFonts w:ascii="Arial" w:eastAsia="Arial" w:hAnsi="Arial" w:cs="Arial"/>
              </w:rPr>
            </w:pPr>
            <w:r w:rsidRPr="00F465F0">
              <w:rPr>
                <w:rFonts w:ascii="Arial" w:eastAsia="Arial" w:hAnsi="Arial" w:cs="Arial"/>
              </w:rPr>
              <w:t>¿Cómo se relaciona la información del texto con las</w:t>
            </w:r>
            <w:r>
              <w:rPr>
                <w:rFonts w:ascii="Arial" w:eastAsia="Arial" w:hAnsi="Arial" w:cs="Arial"/>
              </w:rPr>
              <w:t xml:space="preserve"> </w:t>
            </w:r>
            <w:r w:rsidRPr="00F465F0">
              <w:rPr>
                <w:rFonts w:ascii="Arial" w:eastAsia="Arial" w:hAnsi="Arial" w:cs="Arial"/>
              </w:rPr>
              <w:t>imágenes?</w:t>
            </w:r>
          </w:p>
          <w:p w14:paraId="01B25C68" w14:textId="3FB1B530" w:rsidR="008816B2" w:rsidRDefault="008816B2" w:rsidP="00567944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explica que las secciones del texto son: Titulo, imagen y texto.</w:t>
            </w:r>
          </w:p>
          <w:p w14:paraId="0C2AEEBB" w14:textId="6FD962DB" w:rsidR="00567944" w:rsidRPr="00567944" w:rsidRDefault="006C1D19" w:rsidP="00567944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Harán lectura silenciosa </w:t>
            </w:r>
            <w:r w:rsidRPr="00567944">
              <w:rPr>
                <w:rFonts w:ascii="Arial" w:eastAsia="Arial" w:hAnsi="Arial" w:cs="Arial"/>
              </w:rPr>
              <w:t>de</w:t>
            </w:r>
            <w:r w:rsidR="00F465F0">
              <w:rPr>
                <w:rFonts w:ascii="Arial" w:eastAsia="Arial" w:hAnsi="Arial" w:cs="Arial"/>
              </w:rPr>
              <w:t xml:space="preserve"> manera individual</w:t>
            </w:r>
            <w:r w:rsidR="00567944" w:rsidRPr="00567944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deberán responder</w:t>
            </w:r>
            <w:r w:rsidR="00567944" w:rsidRPr="00567944">
              <w:rPr>
                <w:rFonts w:ascii="Arial" w:eastAsia="Arial" w:hAnsi="Arial" w:cs="Arial"/>
              </w:rPr>
              <w:t xml:space="preserve"> a una pregunta específica de su guía del Hacer ahora:</w:t>
            </w:r>
          </w:p>
          <w:p w14:paraId="3DD3A5BE" w14:textId="200C1FC1" w:rsidR="00B057B7" w:rsidRDefault="00B057B7" w:rsidP="00B057B7">
            <w:pPr>
              <w:pStyle w:val="Prrafodelista"/>
              <w:numPr>
                <w:ilvl w:val="0"/>
                <w:numId w:val="8"/>
              </w:numPr>
              <w:spacing w:after="160" w:line="360" w:lineRule="auto"/>
              <w:rPr>
                <w:rFonts w:ascii="Arial" w:eastAsia="Arial" w:hAnsi="Arial" w:cs="Arial"/>
              </w:rPr>
            </w:pPr>
            <w:r w:rsidRPr="00EA4524">
              <w:rPr>
                <w:rFonts w:ascii="Arial" w:eastAsia="Arial" w:hAnsi="Arial" w:cs="Arial"/>
              </w:rPr>
              <w:t>¿Qué información nos entrega la sección que se encuentra en la esquina superior derecha?</w:t>
            </w:r>
          </w:p>
          <w:p w14:paraId="32C8C5A4" w14:textId="07F24CD2" w:rsidR="006C1D19" w:rsidRDefault="008816B2" w:rsidP="00B057B7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les pregunta cual alternativa </w:t>
            </w:r>
            <w:r w:rsidR="00372BC1">
              <w:rPr>
                <w:rFonts w:ascii="Arial" w:eastAsia="Arial" w:hAnsi="Arial" w:cs="Arial"/>
              </w:rPr>
              <w:t>marcaron.</w:t>
            </w:r>
          </w:p>
          <w:p w14:paraId="13B4C60A" w14:textId="374D19CA" w:rsidR="008816B2" w:rsidRDefault="008816B2" w:rsidP="008816B2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EA4524">
              <w:rPr>
                <w:rFonts w:ascii="Arial" w:eastAsia="Arial" w:hAnsi="Arial" w:cs="Arial"/>
                <w:bCs/>
              </w:rPr>
              <w:t xml:space="preserve">A los estudiantes se </w:t>
            </w:r>
            <w:r>
              <w:rPr>
                <w:rFonts w:ascii="Arial" w:eastAsia="Arial" w:hAnsi="Arial" w:cs="Arial"/>
                <w:bCs/>
              </w:rPr>
              <w:t xml:space="preserve">les explica que lo que </w:t>
            </w:r>
            <w:r w:rsidRPr="005809B0">
              <w:rPr>
                <w:rFonts w:ascii="Arial" w:eastAsia="Arial" w:hAnsi="Arial" w:cs="Arial"/>
                <w:bCs/>
              </w:rPr>
              <w:t>acaban</w:t>
            </w:r>
            <w:r>
              <w:rPr>
                <w:rFonts w:ascii="Arial" w:eastAsia="Arial" w:hAnsi="Arial" w:cs="Arial"/>
                <w:bCs/>
              </w:rPr>
              <w:t xml:space="preserve"> de hacer fue un claro </w:t>
            </w:r>
            <w:r w:rsidRPr="005809B0">
              <w:rPr>
                <w:rFonts w:ascii="Arial" w:eastAsia="Arial" w:hAnsi="Arial" w:cs="Arial"/>
                <w:bCs/>
              </w:rPr>
              <w:t>ejemplo de cómo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5809B0">
              <w:rPr>
                <w:rFonts w:ascii="Arial" w:eastAsia="Arial" w:hAnsi="Arial" w:cs="Arial"/>
                <w:bCs/>
              </w:rPr>
              <w:t>podemos localizar información en un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5809B0">
              <w:rPr>
                <w:rFonts w:ascii="Arial" w:eastAsia="Arial" w:hAnsi="Arial" w:cs="Arial"/>
                <w:bCs/>
              </w:rPr>
              <w:t>texto. Localizar, es la capacidad de ubicar información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5809B0">
              <w:rPr>
                <w:rFonts w:ascii="Arial" w:eastAsia="Arial" w:hAnsi="Arial" w:cs="Arial"/>
                <w:bCs/>
              </w:rPr>
              <w:t>en determinadas partes de un texto.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B2EA8">
              <w:rPr>
                <w:rFonts w:ascii="Arial" w:eastAsia="Arial" w:hAnsi="Arial" w:cs="Arial"/>
                <w:bCs/>
              </w:rPr>
              <w:t>A la vez</w:t>
            </w:r>
            <w:r>
              <w:rPr>
                <w:rFonts w:ascii="Arial" w:eastAsia="Arial" w:hAnsi="Arial" w:cs="Arial"/>
                <w:bCs/>
              </w:rPr>
              <w:t xml:space="preserve"> se </w:t>
            </w:r>
            <w:r w:rsidRPr="00EB2EA8">
              <w:rPr>
                <w:rFonts w:ascii="Arial" w:eastAsia="Arial" w:hAnsi="Arial" w:cs="Arial"/>
                <w:bCs/>
              </w:rPr>
              <w:t>explica que un autor puede organizar la información en un texto de distintas maneras. Muchas veces utiliza secciones y cada una de ellas tiene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B2EA8">
              <w:rPr>
                <w:rFonts w:ascii="Arial" w:eastAsia="Arial" w:hAnsi="Arial" w:cs="Arial"/>
                <w:bCs/>
              </w:rPr>
              <w:t>distintos propósitos, por lo que un buen lector debe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B2EA8">
              <w:rPr>
                <w:rFonts w:ascii="Arial" w:eastAsia="Arial" w:hAnsi="Arial" w:cs="Arial"/>
                <w:bCs/>
              </w:rPr>
              <w:t>preguntarse: ¿qué información nos entrega esa sección?</w:t>
            </w:r>
          </w:p>
          <w:p w14:paraId="2C258269" w14:textId="77777777" w:rsidR="00372BC1" w:rsidRPr="008816B2" w:rsidRDefault="00372BC1" w:rsidP="008816B2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</w:p>
          <w:p w14:paraId="692FDF03" w14:textId="726F4C23" w:rsidR="00B057B7" w:rsidRDefault="005809B0" w:rsidP="00B057B7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 w:rsidRPr="005809B0">
              <w:rPr>
                <w:rFonts w:ascii="Arial" w:eastAsia="Arial" w:hAnsi="Arial" w:cs="Arial"/>
              </w:rPr>
              <w:t>Los estudiantes serán informados sobre el objetivo de la clase, el cual leerán en conjunto, lo</w:t>
            </w:r>
            <w:r>
              <w:rPr>
                <w:rFonts w:ascii="Arial" w:eastAsia="Arial" w:hAnsi="Arial" w:cs="Arial"/>
              </w:rPr>
              <w:t xml:space="preserve"> </w:t>
            </w:r>
            <w:r w:rsidRPr="005809B0">
              <w:rPr>
                <w:rFonts w:ascii="Arial" w:eastAsia="Arial" w:hAnsi="Arial" w:cs="Arial"/>
              </w:rPr>
              <w:t>que les permitirá comprender el contenido que se abordará en la clase.</w:t>
            </w:r>
          </w:p>
          <w:p w14:paraId="5E2D8223" w14:textId="77777777" w:rsidR="00372BC1" w:rsidRDefault="00372BC1">
            <w:pPr>
              <w:rPr>
                <w:rFonts w:ascii="Arial" w:eastAsia="Arial" w:hAnsi="Arial" w:cs="Arial"/>
                <w:b/>
              </w:rPr>
            </w:pPr>
          </w:p>
          <w:p w14:paraId="2C807AA7" w14:textId="77777777" w:rsidR="00372BC1" w:rsidRDefault="00372BC1">
            <w:pPr>
              <w:rPr>
                <w:rFonts w:ascii="Arial" w:eastAsia="Arial" w:hAnsi="Arial" w:cs="Arial"/>
                <w:b/>
              </w:rPr>
            </w:pPr>
          </w:p>
          <w:p w14:paraId="091DFDEB" w14:textId="12E66A16"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Desarrollo: (55 minutos)</w:t>
            </w:r>
          </w:p>
          <w:p w14:paraId="1D3225B4" w14:textId="77777777" w:rsidR="00432F29" w:rsidRDefault="00432F29">
            <w:pPr>
              <w:rPr>
                <w:rFonts w:ascii="Arial" w:eastAsia="Arial" w:hAnsi="Arial" w:cs="Arial"/>
                <w:b/>
              </w:rPr>
            </w:pPr>
          </w:p>
          <w:p w14:paraId="1F57BA6C" w14:textId="69A14F11" w:rsidR="00EB2EA8" w:rsidRPr="00EB2EA8" w:rsidRDefault="00EB2EA8" w:rsidP="00EB2EA8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Se proyecta </w:t>
            </w:r>
            <w:r w:rsidR="004C0600">
              <w:rPr>
                <w:rFonts w:ascii="Arial" w:eastAsia="Arial" w:hAnsi="Arial" w:cs="Arial"/>
                <w:bCs/>
              </w:rPr>
              <w:t xml:space="preserve">y se lee </w:t>
            </w:r>
            <w:r>
              <w:rPr>
                <w:rFonts w:ascii="Arial" w:eastAsia="Arial" w:hAnsi="Arial" w:cs="Arial"/>
                <w:bCs/>
              </w:rPr>
              <w:t xml:space="preserve">el </w:t>
            </w:r>
            <w:r w:rsidRPr="00EB2EA8">
              <w:rPr>
                <w:rFonts w:ascii="Arial" w:eastAsia="Arial" w:hAnsi="Arial" w:cs="Arial"/>
                <w:bCs/>
              </w:rPr>
              <w:t>capítulo 5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EB2EA8">
              <w:rPr>
                <w:rFonts w:ascii="Arial" w:eastAsia="Arial" w:hAnsi="Arial" w:cs="Arial"/>
                <w:bCs/>
              </w:rPr>
              <w:t>“</w:t>
            </w:r>
            <w:r w:rsidR="00372BC1">
              <w:rPr>
                <w:rFonts w:ascii="Arial" w:eastAsia="Arial" w:hAnsi="Arial" w:cs="Arial"/>
                <w:bCs/>
              </w:rPr>
              <w:t>Vagabundeando</w:t>
            </w:r>
            <w:r w:rsidRPr="00EB2EA8">
              <w:rPr>
                <w:rFonts w:ascii="Arial" w:eastAsia="Arial" w:hAnsi="Arial" w:cs="Arial"/>
                <w:bCs/>
              </w:rPr>
              <w:t xml:space="preserve">” de la biografía “Quién </w:t>
            </w:r>
            <w:r w:rsidR="00372BC1" w:rsidRPr="00EB2EA8">
              <w:rPr>
                <w:rFonts w:ascii="Arial" w:eastAsia="Arial" w:hAnsi="Arial" w:cs="Arial"/>
                <w:bCs/>
              </w:rPr>
              <w:t>fue</w:t>
            </w:r>
            <w:r w:rsidR="00372BC1">
              <w:rPr>
                <w:rFonts w:ascii="Arial" w:eastAsia="Arial" w:hAnsi="Arial" w:cs="Arial"/>
                <w:bCs/>
              </w:rPr>
              <w:t xml:space="preserve"> </w:t>
            </w:r>
            <w:r w:rsidR="00372BC1" w:rsidRPr="00EB2EA8">
              <w:rPr>
                <w:rFonts w:ascii="Arial" w:eastAsia="Arial" w:hAnsi="Arial" w:cs="Arial"/>
                <w:bCs/>
              </w:rPr>
              <w:t>Leonardo</w:t>
            </w:r>
            <w:r w:rsidRPr="00EB2EA8">
              <w:rPr>
                <w:rFonts w:ascii="Arial" w:eastAsia="Arial" w:hAnsi="Arial" w:cs="Arial"/>
                <w:bCs/>
              </w:rPr>
              <w:t xml:space="preserve"> da Vinci”.</w:t>
            </w:r>
          </w:p>
          <w:p w14:paraId="75342505" w14:textId="3943BD85" w:rsidR="0085233B" w:rsidRDefault="00372BC1" w:rsidP="00EB2EA8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EB2EA8">
              <w:rPr>
                <w:rFonts w:ascii="Arial" w:eastAsia="Arial" w:hAnsi="Arial" w:cs="Arial"/>
                <w:bCs/>
              </w:rPr>
              <w:t>.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85233B">
              <w:rPr>
                <w:rFonts w:ascii="Arial" w:eastAsia="Arial" w:hAnsi="Arial" w:cs="Arial"/>
                <w:bCs/>
              </w:rPr>
              <w:t>Durante la lectura,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425B2C">
              <w:rPr>
                <w:rFonts w:ascii="Arial" w:eastAsia="Arial" w:hAnsi="Arial" w:cs="Arial"/>
                <w:bCs/>
              </w:rPr>
              <w:t>se irán</w:t>
            </w:r>
            <w:r>
              <w:rPr>
                <w:rFonts w:ascii="Arial" w:eastAsia="Arial" w:hAnsi="Arial" w:cs="Arial"/>
                <w:bCs/>
              </w:rPr>
              <w:t xml:space="preserve"> haciendo pausas </w:t>
            </w:r>
            <w:r w:rsidR="0085233B">
              <w:rPr>
                <w:rFonts w:ascii="Arial" w:eastAsia="Arial" w:hAnsi="Arial" w:cs="Arial"/>
                <w:bCs/>
              </w:rPr>
              <w:t>para</w:t>
            </w:r>
            <w:r>
              <w:rPr>
                <w:rFonts w:ascii="Arial" w:eastAsia="Arial" w:hAnsi="Arial" w:cs="Arial"/>
                <w:bCs/>
              </w:rPr>
              <w:t xml:space="preserve"> releer</w:t>
            </w:r>
            <w:r w:rsidR="0085233B">
              <w:rPr>
                <w:rFonts w:ascii="Arial" w:eastAsia="Arial" w:hAnsi="Arial" w:cs="Arial"/>
                <w:bCs/>
              </w:rPr>
              <w:t xml:space="preserve"> ciertas secciones</w:t>
            </w:r>
            <w:r>
              <w:rPr>
                <w:rFonts w:ascii="Arial" w:eastAsia="Arial" w:hAnsi="Arial" w:cs="Arial"/>
                <w:bCs/>
              </w:rPr>
              <w:t xml:space="preserve"> de </w:t>
            </w:r>
            <w:r w:rsidR="00425B2C">
              <w:rPr>
                <w:rFonts w:ascii="Arial" w:eastAsia="Arial" w:hAnsi="Arial" w:cs="Arial"/>
                <w:bCs/>
              </w:rPr>
              <w:t>texto,</w:t>
            </w:r>
            <w:r w:rsidR="003F1D2F">
              <w:rPr>
                <w:rFonts w:ascii="Arial" w:eastAsia="Arial" w:hAnsi="Arial" w:cs="Arial"/>
                <w:bCs/>
              </w:rPr>
              <w:t xml:space="preserve"> el</w:t>
            </w:r>
            <w:r w:rsidR="004C0600">
              <w:rPr>
                <w:rFonts w:ascii="Arial" w:eastAsia="Arial" w:hAnsi="Arial" w:cs="Arial"/>
                <w:bCs/>
              </w:rPr>
              <w:t xml:space="preserve"> cual</w:t>
            </w:r>
            <w:r w:rsidR="003F1D2F">
              <w:rPr>
                <w:rFonts w:ascii="Arial" w:eastAsia="Arial" w:hAnsi="Arial" w:cs="Arial"/>
                <w:bCs/>
              </w:rPr>
              <w:t xml:space="preserve"> deberán </w:t>
            </w:r>
            <w:r w:rsidR="0085233B">
              <w:rPr>
                <w:rFonts w:ascii="Arial" w:eastAsia="Arial" w:hAnsi="Arial" w:cs="Arial"/>
                <w:bCs/>
              </w:rPr>
              <w:t>hacer</w:t>
            </w:r>
            <w:r w:rsidR="003F1D2F">
              <w:rPr>
                <w:rFonts w:ascii="Arial" w:eastAsia="Arial" w:hAnsi="Arial" w:cs="Arial"/>
                <w:bCs/>
              </w:rPr>
              <w:t xml:space="preserve"> lectura coral y se les pregunta</w:t>
            </w:r>
            <w:r>
              <w:rPr>
                <w:rFonts w:ascii="Arial" w:eastAsia="Arial" w:hAnsi="Arial" w:cs="Arial"/>
                <w:bCs/>
              </w:rPr>
              <w:t>:</w:t>
            </w:r>
            <w:r w:rsidR="003F1D2F">
              <w:rPr>
                <w:rFonts w:ascii="Arial" w:eastAsia="Arial" w:hAnsi="Arial" w:cs="Arial"/>
                <w:bCs/>
              </w:rPr>
              <w:t xml:space="preserve"> </w:t>
            </w:r>
          </w:p>
          <w:p w14:paraId="437C291A" w14:textId="35824BB8" w:rsidR="003F1D2F" w:rsidRPr="004C0600" w:rsidRDefault="003F1D2F" w:rsidP="004C0600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4C0600">
              <w:rPr>
                <w:rFonts w:ascii="Arial" w:eastAsia="Arial" w:hAnsi="Arial" w:cs="Arial"/>
                <w:bCs/>
              </w:rPr>
              <w:t>¿Qué información nos entrega esta sección del texto?</w:t>
            </w:r>
          </w:p>
          <w:p w14:paraId="7CFEED6B" w14:textId="6D31EF28" w:rsidR="00425B2C" w:rsidRDefault="00F56531" w:rsidP="00F56531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Se les lee otra sección de texto </w:t>
            </w:r>
            <w:r w:rsidR="00425B2C">
              <w:rPr>
                <w:rFonts w:ascii="Arial" w:eastAsia="Arial" w:hAnsi="Arial" w:cs="Arial"/>
                <w:bCs/>
              </w:rPr>
              <w:t>y se les pregunta:</w:t>
            </w:r>
          </w:p>
          <w:p w14:paraId="7AA1248B" w14:textId="142D3B9A" w:rsidR="00425B2C" w:rsidRDefault="00425B2C" w:rsidP="00F56531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4C0600">
              <w:rPr>
                <w:rFonts w:ascii="Arial" w:eastAsia="Arial" w:hAnsi="Arial" w:cs="Arial"/>
                <w:bCs/>
              </w:rPr>
              <w:t>¿Qué información nos entrega esta sección del texto?</w:t>
            </w:r>
          </w:p>
          <w:p w14:paraId="736AB20C" w14:textId="52959509" w:rsidR="00F56531" w:rsidRDefault="00425B2C" w:rsidP="00425B2C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Luego a los estudiantes se les invita </w:t>
            </w:r>
            <w:r w:rsidR="00F56531" w:rsidRPr="00F56531">
              <w:rPr>
                <w:rFonts w:ascii="Arial" w:eastAsia="Arial" w:hAnsi="Arial" w:cs="Arial"/>
                <w:bCs/>
              </w:rPr>
              <w:t>a leer la</w:t>
            </w:r>
            <w:r w:rsidR="00F56531">
              <w:rPr>
                <w:rFonts w:ascii="Arial" w:eastAsia="Arial" w:hAnsi="Arial" w:cs="Arial"/>
                <w:bCs/>
              </w:rPr>
              <w:t xml:space="preserve"> </w:t>
            </w:r>
            <w:r w:rsidR="00F56531" w:rsidRPr="00F56531">
              <w:rPr>
                <w:rFonts w:ascii="Arial" w:eastAsia="Arial" w:hAnsi="Arial" w:cs="Arial"/>
                <w:bCs/>
              </w:rPr>
              <w:t>escritura espejo de la lámina</w:t>
            </w:r>
            <w:r w:rsidR="00F56531">
              <w:rPr>
                <w:rFonts w:ascii="Arial" w:eastAsia="Arial" w:hAnsi="Arial" w:cs="Arial"/>
                <w:bCs/>
              </w:rPr>
              <w:t xml:space="preserve"> </w:t>
            </w:r>
            <w:r w:rsidR="00941E64">
              <w:rPr>
                <w:rFonts w:ascii="Arial" w:eastAsia="Arial" w:hAnsi="Arial" w:cs="Arial"/>
                <w:bCs/>
              </w:rPr>
              <w:t>proyectada,</w:t>
            </w:r>
            <w:r w:rsidR="00F56531">
              <w:rPr>
                <w:rFonts w:ascii="Arial" w:eastAsia="Arial" w:hAnsi="Arial" w:cs="Arial"/>
                <w:bCs/>
              </w:rPr>
              <w:t xml:space="preserve"> que en grupos deberán descifrar.</w:t>
            </w:r>
            <w:r w:rsidR="00372BC1">
              <w:rPr>
                <w:rFonts w:ascii="Arial" w:eastAsia="Arial" w:hAnsi="Arial" w:cs="Arial"/>
                <w:bCs/>
              </w:rPr>
              <w:t xml:space="preserve"> Uno del grupo dirá lo que conversaron y la conclusión que llegaron.</w:t>
            </w:r>
          </w:p>
          <w:p w14:paraId="397CD9EB" w14:textId="6C1FCF95" w:rsidR="00941E64" w:rsidRDefault="001478A5" w:rsidP="00F56531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De manera individual deberán responder las preguntas </w:t>
            </w:r>
            <w:r w:rsidR="00372BC1">
              <w:rPr>
                <w:rFonts w:ascii="Arial" w:eastAsia="Arial" w:hAnsi="Arial" w:cs="Arial"/>
                <w:bCs/>
              </w:rPr>
              <w:t xml:space="preserve">de la infografía </w:t>
            </w:r>
            <w:r>
              <w:rPr>
                <w:rFonts w:ascii="Arial" w:eastAsia="Arial" w:hAnsi="Arial" w:cs="Arial"/>
                <w:bCs/>
              </w:rPr>
              <w:t>“Los inventos visionarios de Leonardo Da Vinci”</w:t>
            </w:r>
            <w:r w:rsidR="00425B2C">
              <w:rPr>
                <w:rFonts w:ascii="Arial" w:eastAsia="Arial" w:hAnsi="Arial" w:cs="Arial"/>
                <w:bCs/>
              </w:rPr>
              <w:t xml:space="preserve">, </w:t>
            </w:r>
          </w:p>
          <w:p w14:paraId="59712EC3" w14:textId="62304B43" w:rsidR="001478A5" w:rsidRPr="001478A5" w:rsidRDefault="001478A5" w:rsidP="001478A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1478A5">
              <w:rPr>
                <w:rFonts w:ascii="Arial" w:eastAsia="Arial" w:hAnsi="Arial" w:cs="Arial"/>
                <w:bCs/>
              </w:rPr>
              <w:t>¿Qué información nos entrega la sección titulada Sabías que...?</w:t>
            </w:r>
          </w:p>
          <w:p w14:paraId="7977A9FE" w14:textId="71C426EC" w:rsidR="001478A5" w:rsidRPr="001478A5" w:rsidRDefault="001478A5" w:rsidP="001478A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1478A5">
              <w:rPr>
                <w:rFonts w:ascii="Arial" w:eastAsia="Arial" w:hAnsi="Arial" w:cs="Arial"/>
                <w:bCs/>
              </w:rPr>
              <w:t>¿Qué información nos entrega la sección titulada Traje acuático?</w:t>
            </w:r>
          </w:p>
          <w:p w14:paraId="3531D33D" w14:textId="77777777" w:rsidR="003944FD" w:rsidRDefault="003944FD">
            <w:pPr>
              <w:rPr>
                <w:rFonts w:ascii="Arial" w:eastAsia="Arial" w:hAnsi="Arial" w:cs="Arial"/>
                <w:b/>
              </w:rPr>
            </w:pPr>
          </w:p>
          <w:p w14:paraId="436B4175" w14:textId="19D469D1" w:rsidR="001478A5" w:rsidRDefault="001478A5" w:rsidP="001478A5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Para los estudiantes que ya hayan terminado se les da el desafío de </w:t>
            </w:r>
            <w:r w:rsidR="004C0600">
              <w:rPr>
                <w:rFonts w:ascii="Arial" w:eastAsia="Arial" w:hAnsi="Arial" w:cs="Arial"/>
                <w:bCs/>
              </w:rPr>
              <w:t xml:space="preserve">escribir </w:t>
            </w:r>
            <w:r w:rsidR="004C0600" w:rsidRPr="001478A5">
              <w:rPr>
                <w:rFonts w:ascii="Arial" w:eastAsia="Arial" w:hAnsi="Arial" w:cs="Arial"/>
                <w:bCs/>
              </w:rPr>
              <w:t>en</w:t>
            </w:r>
            <w:r w:rsidRPr="001478A5">
              <w:rPr>
                <w:rFonts w:ascii="Arial" w:eastAsia="Arial" w:hAnsi="Arial" w:cs="Arial"/>
                <w:bCs/>
              </w:rPr>
              <w:t xml:space="preserve"> escritura espejo algún invento o creación que </w:t>
            </w:r>
            <w:r w:rsidR="00372BC1">
              <w:rPr>
                <w:rFonts w:ascii="Arial" w:eastAsia="Arial" w:hAnsi="Arial" w:cs="Arial"/>
                <w:bCs/>
              </w:rPr>
              <w:t>l</w:t>
            </w:r>
            <w:r w:rsidRPr="001478A5">
              <w:rPr>
                <w:rFonts w:ascii="Arial" w:eastAsia="Arial" w:hAnsi="Arial" w:cs="Arial"/>
                <w:bCs/>
              </w:rPr>
              <w:t>e haya llamado la atención de Leonardo da Vinci</w:t>
            </w:r>
            <w:r>
              <w:rPr>
                <w:rFonts w:ascii="Arial" w:eastAsia="Arial" w:hAnsi="Arial" w:cs="Arial"/>
                <w:bCs/>
              </w:rPr>
              <w:t>.</w:t>
            </w:r>
          </w:p>
          <w:p w14:paraId="1068D3F7" w14:textId="77777777" w:rsidR="001478A5" w:rsidRPr="001478A5" w:rsidRDefault="001478A5" w:rsidP="001478A5">
            <w:pPr>
              <w:spacing w:line="360" w:lineRule="auto"/>
              <w:rPr>
                <w:rFonts w:ascii="Arial" w:eastAsia="Arial" w:hAnsi="Arial" w:cs="Arial"/>
                <w:bCs/>
              </w:rPr>
            </w:pPr>
          </w:p>
          <w:p w14:paraId="1F3929B3" w14:textId="77777777"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Cierre (5 minutos):</w:t>
            </w:r>
          </w:p>
          <w:p w14:paraId="58631981" w14:textId="77777777" w:rsidR="003944FD" w:rsidRDefault="003944FD">
            <w:pPr>
              <w:rPr>
                <w:rFonts w:ascii="Arial" w:eastAsia="Arial" w:hAnsi="Arial" w:cs="Arial"/>
                <w:b/>
              </w:rPr>
            </w:pPr>
          </w:p>
          <w:p w14:paraId="418AE357" w14:textId="77777777" w:rsidR="004C0600" w:rsidRPr="004C0600" w:rsidRDefault="004C0600" w:rsidP="004C0600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4C0600">
              <w:rPr>
                <w:rFonts w:ascii="Arial" w:eastAsia="Arial" w:hAnsi="Arial" w:cs="Arial"/>
                <w:bCs/>
              </w:rPr>
              <w:t>Se vuelve al objetivo, para ver si se logró el objetivo de clase. haciendo preguntas como:</w:t>
            </w:r>
          </w:p>
          <w:p w14:paraId="084063AA" w14:textId="6E15FFAF" w:rsidR="004C0600" w:rsidRPr="004C0600" w:rsidRDefault="004C0600" w:rsidP="004C060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4C0600">
              <w:rPr>
                <w:rFonts w:ascii="Arial" w:eastAsia="Arial" w:hAnsi="Arial" w:cs="Arial"/>
                <w:bCs/>
              </w:rPr>
              <w:t>¿Logramos localizar información en las secciones de un texto?</w:t>
            </w:r>
          </w:p>
          <w:p w14:paraId="293C292E" w14:textId="555949A4" w:rsidR="004C0600" w:rsidRPr="004C0600" w:rsidRDefault="004C0600" w:rsidP="004C060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4C0600">
              <w:rPr>
                <w:rFonts w:ascii="Arial" w:eastAsia="Arial" w:hAnsi="Arial" w:cs="Arial"/>
                <w:bCs/>
              </w:rPr>
              <w:t>¿Cómo lo aprendimos?</w:t>
            </w:r>
          </w:p>
          <w:p w14:paraId="5E37C774" w14:textId="508F8577" w:rsidR="004C0600" w:rsidRDefault="004C0600" w:rsidP="004C0600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4C0600">
              <w:rPr>
                <w:rFonts w:ascii="Arial" w:eastAsia="Arial" w:hAnsi="Arial" w:cs="Arial"/>
                <w:bCs/>
              </w:rPr>
              <w:t xml:space="preserve">Además, se les entregará un ticket de salida, el cual deberán entregar antes de salir del aula. El cual deberán </w:t>
            </w:r>
            <w:r>
              <w:rPr>
                <w:rFonts w:ascii="Arial" w:eastAsia="Arial" w:hAnsi="Arial" w:cs="Arial"/>
                <w:bCs/>
              </w:rPr>
              <w:t>l</w:t>
            </w:r>
            <w:r w:rsidRPr="004C0600">
              <w:rPr>
                <w:rFonts w:ascii="Arial" w:eastAsia="Arial" w:hAnsi="Arial" w:cs="Arial"/>
                <w:bCs/>
              </w:rPr>
              <w:t>ee</w:t>
            </w:r>
            <w:r>
              <w:rPr>
                <w:rFonts w:ascii="Arial" w:eastAsia="Arial" w:hAnsi="Arial" w:cs="Arial"/>
                <w:bCs/>
              </w:rPr>
              <w:t>r</w:t>
            </w:r>
            <w:r w:rsidRPr="004C0600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un </w:t>
            </w:r>
            <w:r w:rsidRPr="004C0600">
              <w:rPr>
                <w:rFonts w:ascii="Arial" w:eastAsia="Arial" w:hAnsi="Arial" w:cs="Arial"/>
                <w:bCs/>
              </w:rPr>
              <w:t>fragmento de la novela y contesta</w:t>
            </w:r>
            <w:r>
              <w:rPr>
                <w:rFonts w:ascii="Arial" w:eastAsia="Arial" w:hAnsi="Arial" w:cs="Arial"/>
                <w:bCs/>
              </w:rPr>
              <w:t>r</w:t>
            </w:r>
            <w:r w:rsidRPr="004C0600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a la pregunta:</w:t>
            </w:r>
          </w:p>
          <w:p w14:paraId="0D8220AA" w14:textId="5058D241" w:rsidR="004C0600" w:rsidRPr="004C0600" w:rsidRDefault="004C0600" w:rsidP="004C0600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bCs/>
              </w:rPr>
            </w:pPr>
            <w:r w:rsidRPr="004C0600">
              <w:rPr>
                <w:rFonts w:ascii="Arial" w:eastAsia="Arial" w:hAnsi="Arial" w:cs="Arial"/>
                <w:bCs/>
              </w:rPr>
              <w:t>¿Qué información nos entrega esta sección del texto?</w:t>
            </w:r>
          </w:p>
          <w:p w14:paraId="0B5271D7" w14:textId="77777777" w:rsidR="009E46C8" w:rsidRDefault="009E46C8">
            <w:pPr>
              <w:rPr>
                <w:rFonts w:ascii="Arial" w:eastAsia="Arial" w:hAnsi="Arial" w:cs="Arial"/>
              </w:rPr>
            </w:pPr>
          </w:p>
          <w:p w14:paraId="0F26A486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58825C01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1C107C77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3F839C80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3717A7FA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2193F49E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441C2039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060D07D9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3CF2BAD7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46F6ADFC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007D7B43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68EE5D3A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1B7B7A80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6B174C2D" w14:textId="77777777" w:rsidR="00F253E4" w:rsidRDefault="00F253E4">
            <w:pPr>
              <w:rPr>
                <w:rFonts w:ascii="Arial" w:eastAsia="Arial" w:hAnsi="Arial" w:cs="Arial"/>
              </w:rPr>
            </w:pPr>
          </w:p>
        </w:tc>
      </w:tr>
      <w:tr w:rsidR="00F253E4" w14:paraId="4696A0EC" w14:textId="77777777">
        <w:trPr>
          <w:trHeight w:val="310"/>
        </w:trPr>
        <w:tc>
          <w:tcPr>
            <w:tcW w:w="9497" w:type="dxa"/>
            <w:gridSpan w:val="4"/>
            <w:shd w:val="clear" w:color="auto" w:fill="FAC090"/>
          </w:tcPr>
          <w:p w14:paraId="58C988EC" w14:textId="77777777"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Recursos </w:t>
            </w:r>
          </w:p>
        </w:tc>
      </w:tr>
      <w:tr w:rsidR="00F253E4" w14:paraId="56AFDF5A" w14:textId="77777777">
        <w:trPr>
          <w:trHeight w:val="310"/>
        </w:trPr>
        <w:tc>
          <w:tcPr>
            <w:tcW w:w="949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BA859C0" w14:textId="77777777" w:rsidR="00F253E4" w:rsidRDefault="00F253E4">
            <w:pPr>
              <w:rPr>
                <w:rFonts w:ascii="Arial" w:eastAsia="Arial" w:hAnsi="Arial" w:cs="Arial"/>
              </w:rPr>
            </w:pPr>
          </w:p>
          <w:p w14:paraId="2487D053" w14:textId="06861E44" w:rsidR="00F253E4" w:rsidRDefault="00757319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PPT </w:t>
            </w:r>
            <w:r w:rsidR="00D23A06">
              <w:rPr>
                <w:rFonts w:ascii="Arial" w:eastAsia="Arial" w:hAnsi="Arial" w:cs="Arial"/>
              </w:rPr>
              <w:t>,</w:t>
            </w:r>
            <w:r w:rsidR="00D23A06" w:rsidRPr="00D23A06">
              <w:rPr>
                <w:rFonts w:ascii="Arial" w:eastAsia="Arial" w:hAnsi="Arial" w:cs="Arial"/>
              </w:rPr>
              <w:t>guía</w:t>
            </w:r>
            <w:proofErr w:type="gramEnd"/>
            <w:r>
              <w:rPr>
                <w:rFonts w:ascii="Arial" w:eastAsia="Arial" w:hAnsi="Arial" w:cs="Arial"/>
              </w:rPr>
              <w:t xml:space="preserve"> ,cuaderno y lápices.</w:t>
            </w:r>
          </w:p>
          <w:p w14:paraId="094FD520" w14:textId="77777777" w:rsidR="00F253E4" w:rsidRDefault="00F253E4">
            <w:pPr>
              <w:rPr>
                <w:rFonts w:ascii="Arial" w:eastAsia="Arial" w:hAnsi="Arial" w:cs="Arial"/>
              </w:rPr>
            </w:pPr>
          </w:p>
        </w:tc>
      </w:tr>
    </w:tbl>
    <w:p w14:paraId="34185869" w14:textId="77777777" w:rsidR="00F253E4" w:rsidRDefault="00F253E4">
      <w:pPr>
        <w:widowControl/>
        <w:spacing w:after="200" w:line="276" w:lineRule="auto"/>
        <w:rPr>
          <w:color w:val="333333"/>
          <w:highlight w:val="white"/>
        </w:rPr>
      </w:pPr>
    </w:p>
    <w:sectPr w:rsidR="00F253E4">
      <w:headerReference w:type="default" r:id="rId8"/>
      <w:footerReference w:type="default" r:id="rId9"/>
      <w:pgSz w:w="12240" w:h="15840"/>
      <w:pgMar w:top="600" w:right="1183" w:bottom="1240" w:left="11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DDF7" w14:textId="77777777" w:rsidR="00584C69" w:rsidRDefault="00584C69">
      <w:r>
        <w:separator/>
      </w:r>
    </w:p>
  </w:endnote>
  <w:endnote w:type="continuationSeparator" w:id="0">
    <w:p w14:paraId="246A6299" w14:textId="77777777" w:rsidR="00584C69" w:rsidRDefault="005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36AB" w14:textId="77777777" w:rsidR="00F253E4" w:rsidRDefault="00F253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F04E" w14:textId="77777777" w:rsidR="00584C69" w:rsidRDefault="00584C69">
      <w:r>
        <w:separator/>
      </w:r>
    </w:p>
  </w:footnote>
  <w:footnote w:type="continuationSeparator" w:id="0">
    <w:p w14:paraId="20346774" w14:textId="77777777" w:rsidR="00584C69" w:rsidRDefault="0058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6970" w14:textId="77777777" w:rsidR="00F253E4" w:rsidRDefault="00757319">
    <w:pPr>
      <w:pBdr>
        <w:top w:val="nil"/>
        <w:left w:val="nil"/>
        <w:bottom w:val="nil"/>
        <w:right w:val="nil"/>
        <w:between w:val="nil"/>
      </w:pBdr>
      <w:ind w:left="942" w:hanging="360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24BC3C" wp14:editId="09561C12">
          <wp:simplePos x="0" y="0"/>
          <wp:positionH relativeFrom="column">
            <wp:posOffset>6991350</wp:posOffset>
          </wp:positionH>
          <wp:positionV relativeFrom="paragraph">
            <wp:posOffset>-48892</wp:posOffset>
          </wp:positionV>
          <wp:extent cx="1743710" cy="100012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71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F2D7F0" w14:textId="77777777" w:rsidR="00F253E4" w:rsidRDefault="00F253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753"/>
    <w:multiLevelType w:val="multilevel"/>
    <w:tmpl w:val="861C4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522577"/>
    <w:multiLevelType w:val="multilevel"/>
    <w:tmpl w:val="0136E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3521E2"/>
    <w:multiLevelType w:val="multilevel"/>
    <w:tmpl w:val="3A6C9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AB78F6"/>
    <w:multiLevelType w:val="multilevel"/>
    <w:tmpl w:val="A7DC3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E451CA"/>
    <w:multiLevelType w:val="hybridMultilevel"/>
    <w:tmpl w:val="E084D6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E7FD7"/>
    <w:multiLevelType w:val="hybridMultilevel"/>
    <w:tmpl w:val="B06EE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6296F"/>
    <w:multiLevelType w:val="hybridMultilevel"/>
    <w:tmpl w:val="9ACA9C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4931"/>
    <w:multiLevelType w:val="multilevel"/>
    <w:tmpl w:val="2AFA0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93323C"/>
    <w:multiLevelType w:val="hybridMultilevel"/>
    <w:tmpl w:val="CAB04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57295"/>
    <w:multiLevelType w:val="multilevel"/>
    <w:tmpl w:val="01DA4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6017825">
    <w:abstractNumId w:val="9"/>
  </w:num>
  <w:num w:numId="2" w16cid:durableId="1746495111">
    <w:abstractNumId w:val="0"/>
  </w:num>
  <w:num w:numId="3" w16cid:durableId="52703684">
    <w:abstractNumId w:val="7"/>
  </w:num>
  <w:num w:numId="4" w16cid:durableId="681593798">
    <w:abstractNumId w:val="2"/>
  </w:num>
  <w:num w:numId="5" w16cid:durableId="1055354283">
    <w:abstractNumId w:val="1"/>
  </w:num>
  <w:num w:numId="6" w16cid:durableId="262760116">
    <w:abstractNumId w:val="3"/>
  </w:num>
  <w:num w:numId="7" w16cid:durableId="1783841194">
    <w:abstractNumId w:val="8"/>
  </w:num>
  <w:num w:numId="8" w16cid:durableId="1982340883">
    <w:abstractNumId w:val="5"/>
  </w:num>
  <w:num w:numId="9" w16cid:durableId="885071548">
    <w:abstractNumId w:val="6"/>
  </w:num>
  <w:num w:numId="10" w16cid:durableId="1818374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E4"/>
    <w:rsid w:val="00024DEE"/>
    <w:rsid w:val="000455DB"/>
    <w:rsid w:val="000E4CE8"/>
    <w:rsid w:val="000F6F3E"/>
    <w:rsid w:val="001478A5"/>
    <w:rsid w:val="00162339"/>
    <w:rsid w:val="002312F1"/>
    <w:rsid w:val="002525D0"/>
    <w:rsid w:val="002D219D"/>
    <w:rsid w:val="002E0241"/>
    <w:rsid w:val="002E5922"/>
    <w:rsid w:val="00306D15"/>
    <w:rsid w:val="00341011"/>
    <w:rsid w:val="00372BC1"/>
    <w:rsid w:val="003944FD"/>
    <w:rsid w:val="003968F0"/>
    <w:rsid w:val="003F1D2F"/>
    <w:rsid w:val="003F6283"/>
    <w:rsid w:val="004158B9"/>
    <w:rsid w:val="00425B2C"/>
    <w:rsid w:val="00432F29"/>
    <w:rsid w:val="004A56A4"/>
    <w:rsid w:val="004C0600"/>
    <w:rsid w:val="00511D95"/>
    <w:rsid w:val="00525D1E"/>
    <w:rsid w:val="00567944"/>
    <w:rsid w:val="005809B0"/>
    <w:rsid w:val="00584C69"/>
    <w:rsid w:val="005B7A37"/>
    <w:rsid w:val="00677C86"/>
    <w:rsid w:val="006B1247"/>
    <w:rsid w:val="006B6499"/>
    <w:rsid w:val="006C1D19"/>
    <w:rsid w:val="00757319"/>
    <w:rsid w:val="007A019B"/>
    <w:rsid w:val="007D6B0C"/>
    <w:rsid w:val="00813778"/>
    <w:rsid w:val="0085233B"/>
    <w:rsid w:val="008816B2"/>
    <w:rsid w:val="00941E64"/>
    <w:rsid w:val="009E46C8"/>
    <w:rsid w:val="00AD0016"/>
    <w:rsid w:val="00B057B7"/>
    <w:rsid w:val="00B237FF"/>
    <w:rsid w:val="00B67B63"/>
    <w:rsid w:val="00B73226"/>
    <w:rsid w:val="00BE5958"/>
    <w:rsid w:val="00BE5FF4"/>
    <w:rsid w:val="00D23A06"/>
    <w:rsid w:val="00DC211C"/>
    <w:rsid w:val="00EA4524"/>
    <w:rsid w:val="00EB2EA8"/>
    <w:rsid w:val="00F253E4"/>
    <w:rsid w:val="00F465F0"/>
    <w:rsid w:val="00F56531"/>
    <w:rsid w:val="00F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17E7"/>
  <w15:docId w15:val="{78AF1B1D-1BA6-4AE9-95E1-D0822A0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4C"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6E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6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Encabezado">
    <w:name w:val="header"/>
    <w:basedOn w:val="Normal"/>
    <w:link w:val="EncabezadoCar"/>
    <w:uiPriority w:val="99"/>
    <w:unhideWhenUsed/>
    <w:rsid w:val="00D262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204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262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204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59"/>
    <w:rsid w:val="00D3146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36E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6E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D54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64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anormal"/>
    <w:pPr>
      <w:widowControl/>
    </w:pPr>
    <w:tblPr>
      <w:tblStyleRowBandSize w:val="1"/>
      <w:tblStyleColBandSize w:val="1"/>
    </w:tblPr>
  </w:style>
  <w:style w:type="table" w:customStyle="1" w:styleId="a1">
    <w:basedOn w:val="Tablanormal"/>
    <w:pPr>
      <w:widowControl/>
    </w:pPr>
    <w:tblPr>
      <w:tblStyleRowBandSize w:val="1"/>
      <w:tblStyleColBandSize w:val="1"/>
    </w:tblPr>
  </w:style>
  <w:style w:type="table" w:customStyle="1" w:styleId="a2">
    <w:basedOn w:val="Tablanormal"/>
    <w:pPr>
      <w:widowControl/>
    </w:pPr>
    <w:tblPr>
      <w:tblStyleRowBandSize w:val="1"/>
      <w:tblStyleColBandSize w:val="1"/>
    </w:tblPr>
  </w:style>
  <w:style w:type="table" w:customStyle="1" w:styleId="a3">
    <w:basedOn w:val="TableNormal0"/>
    <w:pPr>
      <w:widowControl/>
    </w:pPr>
    <w:tblPr>
      <w:tblStyleRowBandSize w:val="1"/>
      <w:tblStyleColBandSize w:val="1"/>
    </w:tblPr>
  </w:style>
  <w:style w:type="table" w:customStyle="1" w:styleId="a4">
    <w:basedOn w:val="TableNormal0"/>
    <w:pPr>
      <w:widowControl/>
    </w:pPr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0E4C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C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C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C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RtkbsvTVO/Xw3fd5fAYJHTDgw==">CgMxLjA4AHIhMVhycDhoTTlpSnNhZFBCZUE5a1BJRngtTFhRYzZvLVBz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constanza rojas osorio</cp:lastModifiedBy>
  <cp:revision>3</cp:revision>
  <dcterms:created xsi:type="dcterms:W3CDTF">2023-11-29T01:59:00Z</dcterms:created>
  <dcterms:modified xsi:type="dcterms:W3CDTF">2023-11-29T02:13:00Z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2017-08-31T00:00:00Z</vt:filetime>
  </property>
</Properties>
</file>